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8E" w:rsidRPr="00E76C85" w:rsidRDefault="00AE678E" w:rsidP="00AE678E">
      <w:pPr>
        <w:pStyle w:val="a3"/>
        <w:spacing w:before="0" w:beforeAutospacing="0" w:after="0"/>
        <w:jc w:val="center"/>
        <w:rPr>
          <w:bCs/>
          <w:sz w:val="40"/>
          <w:szCs w:val="40"/>
        </w:rPr>
      </w:pPr>
      <w:bookmarkStart w:id="0" w:name="_GoBack"/>
      <w:r w:rsidRPr="00E76C85">
        <w:rPr>
          <w:bCs/>
          <w:sz w:val="40"/>
          <w:szCs w:val="40"/>
        </w:rPr>
        <w:t>Консультация для родителей</w:t>
      </w:r>
    </w:p>
    <w:p w:rsidR="00AE678E" w:rsidRPr="0008572D" w:rsidRDefault="00AE678E" w:rsidP="00AE678E">
      <w:pPr>
        <w:pStyle w:val="a3"/>
        <w:spacing w:before="0" w:beforeAutospacing="0" w:after="0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«Артикуляционная гимнастика». </w:t>
      </w:r>
    </w:p>
    <w:bookmarkEnd w:id="0"/>
    <w:p w:rsidR="00AE678E" w:rsidRDefault="00AE678E" w:rsidP="00AE678E">
      <w:pPr>
        <w:pStyle w:val="a3"/>
        <w:spacing w:before="0" w:beforeAutospacing="0" w:after="0"/>
        <w:jc w:val="center"/>
        <w:rPr>
          <w:b/>
          <w:bCs/>
        </w:rPr>
      </w:pPr>
    </w:p>
    <w:p w:rsidR="00AE678E" w:rsidRPr="000F3D48" w:rsidRDefault="00AE678E" w:rsidP="00AE678E">
      <w:pPr>
        <w:pStyle w:val="a3"/>
        <w:spacing w:before="0" w:beforeAutospacing="0" w:after="0"/>
        <w:jc w:val="right"/>
      </w:pP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Для чистого звукопроизношения нужны сильные, </w:t>
      </w:r>
      <w:r>
        <w:rPr>
          <w:sz w:val="28"/>
          <w:szCs w:val="28"/>
          <w:lang w:val="ru-RU"/>
        </w:rPr>
        <w:t xml:space="preserve">упругие и подвижные органы речи: </w:t>
      </w:r>
      <w:r w:rsidRPr="000879F7">
        <w:rPr>
          <w:sz w:val="28"/>
          <w:szCs w:val="28"/>
          <w:lang w:val="ru-RU"/>
        </w:rPr>
        <w:t>язык, губы, мягкое нёбо. Все речевые органы состоят из мышц. Если можно тренировать мышцы рук, ног, спины и т. д., значит, можно тренировать и мышцы языка и губ. Для этого существует специальная гимнастика, которая называется артикуляционной. Даже если ребёнок ещё не говорит, артикуляционная гимнастика поможет укрепить мышцы органов речи и подготовить базу для чистого произношения. Для неговорящих детей и детей с большим количеством дефектных звуков подойдет основной комплекс артикуляционной гимнастики (я покажу его позже).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При подборе упражнений необходимо соблюдать </w:t>
      </w:r>
      <w:proofErr w:type="gramStart"/>
      <w:r w:rsidRPr="000879F7">
        <w:rPr>
          <w:sz w:val="28"/>
          <w:szCs w:val="28"/>
          <w:lang w:val="ru-RU"/>
        </w:rPr>
        <w:t>определённую</w:t>
      </w:r>
      <w:proofErr w:type="gramEnd"/>
      <w:r w:rsidRPr="000879F7">
        <w:rPr>
          <w:sz w:val="28"/>
          <w:szCs w:val="28"/>
          <w:lang w:val="ru-RU"/>
        </w:rPr>
        <w:t xml:space="preserve"> последовательность-идти от простых упражнений к более сложным. Сначала упражнения выполняются в медленном темпе обязательно перед зеркалом. На первых занятиях можно ограничиться и двукратным  выполнением упражнения, главное, чтобы оно было выполнено качественно. Затем количество повторений увеличиваются, доводя до 10-15 раз. Когда ребёнок научится правильно выполнять движения, зеркало можно убрать.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Взрослый должен показать ребёнку, как правильно выполнять все упражнения.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Проводить артикуляционную гимнастику надо ежедневно, а лучше 2 раза в </w:t>
      </w:r>
      <w:proofErr w:type="gramStart"/>
      <w:r w:rsidRPr="000879F7">
        <w:rPr>
          <w:sz w:val="28"/>
          <w:szCs w:val="28"/>
          <w:lang w:val="ru-RU"/>
        </w:rPr>
        <w:t>день-утром</w:t>
      </w:r>
      <w:proofErr w:type="gramEnd"/>
      <w:r w:rsidRPr="000879F7">
        <w:rPr>
          <w:sz w:val="28"/>
          <w:szCs w:val="28"/>
          <w:lang w:val="ru-RU"/>
        </w:rPr>
        <w:t xml:space="preserve"> и во второй половине дня. Будьте терпеливы, спокойны и ласковы. Если у ребёнка не получается какое-то движение, можно использовать механическую помощь. Ручкой чайной ложки или просто ЧИСТЫМ пальцем помогите поднять ребёнку язык вверх.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Для того чтобы ребёнок нашёл правильное положение языка, например облизал верхнюю губу, намажьте губу вареньем или сиропом.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Занятия должны проходить в игровой форме, ведь это основная деятельность детей. Можно привлечь любимую игрушку: «Давай покажем зайке, как правильно выполнять гимнастику для язычка». Хорошо бы подобрать к каждому упражнению картинку-образ. Картинка служит ребёнку образом для подражания какому-либо предмету.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Очень нравиться малышам игра «Рыбки». Из белого картона вырезаны рыбки, на них рисуются картинки-символы упражнений. На каждую рыбку надевают обычную скрепку для бумаг. Это  удочк</w:t>
      </w:r>
      <w:proofErr w:type="gramStart"/>
      <w:r w:rsidRPr="000879F7">
        <w:rPr>
          <w:sz w:val="28"/>
          <w:szCs w:val="28"/>
          <w:lang w:val="ru-RU"/>
        </w:rPr>
        <w:t>а(</w:t>
      </w:r>
      <w:proofErr w:type="gramEnd"/>
      <w:r w:rsidRPr="000879F7">
        <w:rPr>
          <w:sz w:val="28"/>
          <w:szCs w:val="28"/>
          <w:lang w:val="ru-RU"/>
        </w:rPr>
        <w:t>палочка и магнит).Теперь отправляемся «ловить рыбу».Ребенок выполняет то упражнение, чей символ ему «попадется на удочку».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</w:t>
      </w:r>
      <w:r w:rsidRPr="000879F7">
        <w:rPr>
          <w:b/>
          <w:sz w:val="28"/>
          <w:szCs w:val="28"/>
          <w:lang w:val="ru-RU"/>
        </w:rPr>
        <w:t>Основной комплекс артикуляционной гимнастики.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«Лягушка»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Улыбнуться, с напряжением обнажив сомкнутые зубы. Удержать данное 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>положение на счёт до пяти. Прикус  должен быть естественным, нижняя челюсть не должна выдвигаться вперёд.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Вот понравится лягушкам,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lastRenderedPageBreak/>
        <w:t xml:space="preserve">     Тянем губы прямо к ушкам.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Потяну и перестану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И </w:t>
      </w:r>
      <w:proofErr w:type="gramStart"/>
      <w:r w:rsidRPr="000879F7">
        <w:rPr>
          <w:sz w:val="28"/>
          <w:szCs w:val="28"/>
          <w:lang w:val="ru-RU"/>
        </w:rPr>
        <w:t>не</w:t>
      </w:r>
      <w:proofErr w:type="gramEnd"/>
      <w:r w:rsidRPr="000879F7">
        <w:rPr>
          <w:sz w:val="28"/>
          <w:szCs w:val="28"/>
          <w:lang w:val="ru-RU"/>
        </w:rPr>
        <w:t xml:space="preserve"> сколько не устану.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«Хоботок»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Губы и зубы сомкнуты. С напряжением губы тянем вперёд трубочкой. Удерживать их в таком положении на счёт до пяти.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Подражаю я слону.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Губы хоботком тяну.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А теперь их отпускаю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И на место возвращаю.</w:t>
      </w:r>
    </w:p>
    <w:p w:rsidR="00AE678E" w:rsidRPr="000879F7" w:rsidRDefault="00AE678E" w:rsidP="00AE678E">
      <w:pPr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«Лопаточка»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Улыбнуться, открыть рот. Положить широкий язык на нижнюю губу. Удерживать в спокойном состоянии на счёт до пяти. В этом упражнении важно следить, чтобы нижняя губа не напрягалась и не натягивалась на нижние зубы.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Язык лопаткой положи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И под счёт его держи: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Раз, два, три, четыре, пять!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Язык надо расслаблять!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«Иголочка»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Улыбнуться, открыть рот. Высунуть язык наружу </w:t>
      </w:r>
      <w:proofErr w:type="gramStart"/>
      <w:r w:rsidRPr="000879F7">
        <w:rPr>
          <w:sz w:val="28"/>
          <w:szCs w:val="28"/>
          <w:lang w:val="ru-RU"/>
        </w:rPr>
        <w:t>открытым</w:t>
      </w:r>
      <w:proofErr w:type="gramEnd"/>
      <w:r w:rsidRPr="000879F7">
        <w:rPr>
          <w:sz w:val="28"/>
          <w:szCs w:val="28"/>
          <w:lang w:val="ru-RU"/>
        </w:rPr>
        <w:t>, как жало. Следить, чтобы кончик языка не загибался вверх.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Маленького роста я,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Тонкая и острая.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Носом путь себе ищу,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За собою хвост тащу.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«Качели»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Улыбнуться, открыть рот. На счёт 1-2 поочерёдно упираться языком то в верхние, то в нижние зубы. Нижняя челюсть при этом неподвижна.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На качелях я качаюсь.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Вверх-вниз, вверх-вниз.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Я всё выше поднимаюсь,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А потом-вниз.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«Часики»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Улыбнуться, открыть рот. Кончик языка переводить на счёт 1-2 из одного уголка рта в другой. Нижняя челюсть при этом остаётся неподвижной.     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Наш весёлый язычок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Повернулся на бочок.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Смотрит влево,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Смотрит вправо…</w:t>
      </w:r>
    </w:p>
    <w:p w:rsidR="00AE678E" w:rsidRPr="000879F7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Детям нравятся стихи о язычке, их легко запомнить.</w:t>
      </w:r>
    </w:p>
    <w:p w:rsidR="00AE678E" w:rsidRPr="00AE678E" w:rsidRDefault="00AE678E" w:rsidP="00AE678E">
      <w:pPr>
        <w:jc w:val="both"/>
        <w:rPr>
          <w:sz w:val="28"/>
          <w:szCs w:val="28"/>
          <w:lang w:val="ru-RU"/>
        </w:rPr>
      </w:pPr>
      <w:r w:rsidRPr="000879F7"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AE678E" w:rsidRPr="00AE678E" w:rsidRDefault="00AE678E" w:rsidP="00AE678E">
      <w:pPr>
        <w:jc w:val="both"/>
        <w:rPr>
          <w:sz w:val="28"/>
          <w:szCs w:val="28"/>
          <w:lang w:val="ru-RU"/>
        </w:rPr>
      </w:pPr>
    </w:p>
    <w:p w:rsidR="00AE678E" w:rsidRPr="000F3D48" w:rsidRDefault="00AE678E" w:rsidP="00AE678E">
      <w:pPr>
        <w:jc w:val="center"/>
        <w:rPr>
          <w:lang w:val="ru-RU"/>
        </w:rPr>
      </w:pPr>
    </w:p>
    <w:p w:rsidR="00A029CA" w:rsidRPr="00AE678E" w:rsidRDefault="00A029CA">
      <w:pPr>
        <w:rPr>
          <w:lang w:val="ru-RU"/>
        </w:rPr>
      </w:pPr>
    </w:p>
    <w:sectPr w:rsidR="00A029CA" w:rsidRPr="00AE678E" w:rsidSect="00645E20">
      <w:pgSz w:w="12240" w:h="15840"/>
      <w:pgMar w:top="568" w:right="1260" w:bottom="18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78E"/>
    <w:rsid w:val="00A029CA"/>
    <w:rsid w:val="00AE678E"/>
    <w:rsid w:val="00E4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78E"/>
    <w:pPr>
      <w:spacing w:before="100" w:beforeAutospacing="1" w:after="119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dcterms:created xsi:type="dcterms:W3CDTF">2019-01-14T17:10:00Z</dcterms:created>
  <dcterms:modified xsi:type="dcterms:W3CDTF">2019-01-14T17:10:00Z</dcterms:modified>
</cp:coreProperties>
</file>