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2C" w:rsidRPr="00313DBF" w:rsidRDefault="00DC6A2C" w:rsidP="00DC6A2C">
      <w:pPr>
        <w:pStyle w:val="a3"/>
        <w:spacing w:before="0" w:beforeAutospacing="0" w:after="0" w:afterAutospacing="0"/>
        <w:jc w:val="center"/>
        <w:rPr>
          <w:iCs/>
          <w:color w:val="000000"/>
          <w:sz w:val="28"/>
          <w:szCs w:val="28"/>
        </w:rPr>
      </w:pPr>
      <w:r>
        <w:rPr>
          <w:rFonts w:ascii="Times New Roman" w:hAnsi="Times New Roman"/>
          <w:iCs/>
          <w:color w:val="000080"/>
          <w:sz w:val="28"/>
          <w:szCs w:val="28"/>
          <w:lang w:val="ru-RU"/>
        </w:rPr>
        <w:tab/>
      </w:r>
    </w:p>
    <w:p w:rsidR="00DC6A2C" w:rsidRPr="0094339A" w:rsidRDefault="00DC6A2C" w:rsidP="00DC6A2C">
      <w:pPr>
        <w:pStyle w:val="a3"/>
        <w:tabs>
          <w:tab w:val="left" w:pos="580"/>
        </w:tabs>
        <w:spacing w:before="0" w:beforeAutospacing="0" w:after="0" w:afterAutospacing="0"/>
        <w:ind w:firstLine="284"/>
        <w:rPr>
          <w:rFonts w:ascii="Times New Roman" w:hAnsi="Times New Roman"/>
          <w:iCs/>
          <w:color w:val="000080"/>
          <w:sz w:val="28"/>
          <w:szCs w:val="28"/>
          <w:lang w:val="ru-RU"/>
        </w:rPr>
      </w:pPr>
    </w:p>
    <w:p w:rsidR="00DC6A2C" w:rsidRPr="0094339A" w:rsidRDefault="00DC6A2C" w:rsidP="00DC6A2C">
      <w:pPr>
        <w:pStyle w:val="a3"/>
        <w:spacing w:before="0" w:beforeAutospacing="0" w:after="0" w:afterAutospacing="0"/>
        <w:ind w:firstLine="284"/>
        <w:jc w:val="both"/>
        <w:rPr>
          <w:rFonts w:ascii="Times New Roman" w:hAnsi="Times New Roman"/>
          <w:iCs/>
          <w:color w:val="000080"/>
          <w:lang w:val="ru-RU"/>
        </w:rPr>
      </w:pPr>
    </w:p>
    <w:p w:rsidR="00DC6A2C" w:rsidRPr="00C35711"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C35711"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C35711"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94339A"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DC6A2C" w:rsidRDefault="00DC6A2C" w:rsidP="00DC6A2C">
      <w:pPr>
        <w:pStyle w:val="a3"/>
        <w:spacing w:before="0" w:beforeAutospacing="0" w:after="0" w:afterAutospacing="0"/>
        <w:jc w:val="both"/>
        <w:rPr>
          <w:rFonts w:ascii="Times New Roman" w:hAnsi="Times New Roman"/>
          <w:b/>
          <w:iCs/>
          <w:color w:val="003366"/>
          <w:sz w:val="36"/>
          <w:lang w:val="ru-RU"/>
        </w:rPr>
      </w:pPr>
    </w:p>
    <w:p w:rsidR="00DC6A2C" w:rsidRPr="00DC6A2C" w:rsidRDefault="00DC6A2C" w:rsidP="00DC6A2C">
      <w:pPr>
        <w:pStyle w:val="a3"/>
        <w:spacing w:before="0" w:beforeAutospacing="0" w:after="0" w:afterAutospacing="0"/>
        <w:ind w:firstLine="284"/>
        <w:jc w:val="center"/>
        <w:rPr>
          <w:rFonts w:ascii="Times New Roman" w:hAnsi="Times New Roman"/>
          <w:b/>
          <w:iCs/>
          <w:color w:val="000080"/>
          <w:sz w:val="48"/>
          <w:szCs w:val="36"/>
          <w:lang w:val="ru-RU"/>
        </w:rPr>
      </w:pPr>
      <w:r>
        <w:rPr>
          <w:rFonts w:ascii="Times New Roman" w:hAnsi="Times New Roman"/>
          <w:b/>
          <w:iCs/>
          <w:color w:val="000080"/>
          <w:sz w:val="48"/>
          <w:szCs w:val="36"/>
          <w:lang w:val="ru-RU"/>
        </w:rPr>
        <w:t>ПОДВИЖНЫЕ   ИГР</w:t>
      </w:r>
      <w:r w:rsidRPr="00DC6A2C">
        <w:rPr>
          <w:rFonts w:ascii="Times New Roman" w:hAnsi="Times New Roman"/>
          <w:b/>
          <w:iCs/>
          <w:color w:val="000080"/>
          <w:sz w:val="48"/>
          <w:szCs w:val="36"/>
          <w:lang w:val="ru-RU"/>
        </w:rPr>
        <w:t>Ы</w:t>
      </w:r>
    </w:p>
    <w:p w:rsidR="00DC6A2C" w:rsidRPr="00DC6A2C" w:rsidRDefault="00DC6A2C" w:rsidP="00DC6A2C">
      <w:pPr>
        <w:pStyle w:val="a3"/>
        <w:spacing w:before="0" w:beforeAutospacing="0" w:after="0" w:afterAutospacing="0"/>
        <w:ind w:firstLine="284"/>
        <w:jc w:val="center"/>
        <w:rPr>
          <w:rFonts w:ascii="Times New Roman" w:hAnsi="Times New Roman"/>
          <w:b/>
          <w:iCs/>
          <w:color w:val="000080"/>
          <w:sz w:val="48"/>
          <w:szCs w:val="36"/>
          <w:lang w:val="ru-RU"/>
        </w:rPr>
      </w:pPr>
      <w:r>
        <w:rPr>
          <w:rFonts w:ascii="Times New Roman" w:hAnsi="Times New Roman"/>
          <w:b/>
          <w:iCs/>
          <w:color w:val="000080"/>
          <w:sz w:val="48"/>
          <w:szCs w:val="36"/>
          <w:lang w:val="ru-RU"/>
        </w:rPr>
        <w:t>и игровые   упражнени</w:t>
      </w:r>
      <w:r w:rsidRPr="00DC6A2C">
        <w:rPr>
          <w:rFonts w:ascii="Times New Roman" w:hAnsi="Times New Roman"/>
          <w:b/>
          <w:iCs/>
          <w:color w:val="000080"/>
          <w:sz w:val="48"/>
          <w:szCs w:val="36"/>
          <w:lang w:val="ru-RU"/>
        </w:rPr>
        <w:t>я</w:t>
      </w:r>
    </w:p>
    <w:p w:rsidR="00DC6A2C" w:rsidRPr="00DC6A2C" w:rsidRDefault="00DC6A2C" w:rsidP="00DC6A2C">
      <w:pPr>
        <w:pStyle w:val="a3"/>
        <w:spacing w:before="0" w:beforeAutospacing="0" w:after="0" w:afterAutospacing="0"/>
        <w:ind w:firstLine="284"/>
        <w:jc w:val="center"/>
        <w:rPr>
          <w:rFonts w:ascii="Times New Roman" w:hAnsi="Times New Roman"/>
          <w:b/>
          <w:iCs/>
          <w:color w:val="000080"/>
          <w:sz w:val="48"/>
          <w:szCs w:val="36"/>
          <w:lang w:val="ru-RU"/>
        </w:rPr>
      </w:pPr>
      <w:r>
        <w:rPr>
          <w:rFonts w:ascii="Times New Roman" w:hAnsi="Times New Roman"/>
          <w:b/>
          <w:iCs/>
          <w:color w:val="000080"/>
          <w:sz w:val="48"/>
          <w:szCs w:val="36"/>
          <w:lang w:val="ru-RU"/>
        </w:rPr>
        <w:t>для   детей   3–4   ле</w:t>
      </w:r>
      <w:r w:rsidRPr="00DC6A2C">
        <w:rPr>
          <w:rFonts w:ascii="Times New Roman" w:hAnsi="Times New Roman"/>
          <w:b/>
          <w:iCs/>
          <w:color w:val="000080"/>
          <w:sz w:val="48"/>
          <w:szCs w:val="36"/>
          <w:lang w:val="ru-RU"/>
        </w:rPr>
        <w:t>т</w:t>
      </w:r>
    </w:p>
    <w:p w:rsidR="00DC6A2C" w:rsidRPr="00DC6A2C" w:rsidRDefault="00DC6A2C" w:rsidP="00DC6A2C">
      <w:pPr>
        <w:pStyle w:val="a3"/>
        <w:spacing w:before="0" w:beforeAutospacing="0" w:after="0" w:afterAutospacing="0"/>
        <w:ind w:firstLine="284"/>
        <w:jc w:val="center"/>
        <w:rPr>
          <w:rFonts w:ascii="Times New Roman" w:hAnsi="Times New Roman"/>
          <w:b/>
          <w:iCs/>
          <w:color w:val="000080"/>
          <w:sz w:val="36"/>
          <w:lang w:val="ru-RU"/>
        </w:rPr>
      </w:pPr>
    </w:p>
    <w:p w:rsidR="00DC6A2C" w:rsidRPr="0094339A" w:rsidRDefault="00DC6A2C" w:rsidP="00DC6A2C">
      <w:pPr>
        <w:pStyle w:val="a4"/>
        <w:ind w:firstLine="284"/>
        <w:jc w:val="both"/>
        <w:rPr>
          <w:rFonts w:ascii="Times New Roman" w:hAnsi="Times New Roman"/>
          <w:iCs/>
          <w:color w:val="000080"/>
          <w:szCs w:val="24"/>
          <w:lang w:val="ru-RU"/>
        </w:rPr>
      </w:pPr>
    </w:p>
    <w:p w:rsidR="00DC6A2C" w:rsidRPr="0094339A" w:rsidRDefault="00DC6A2C" w:rsidP="00DC6A2C">
      <w:pPr>
        <w:pStyle w:val="a4"/>
        <w:ind w:firstLine="284"/>
        <w:jc w:val="both"/>
        <w:rPr>
          <w:rFonts w:ascii="Times New Roman" w:hAnsi="Times New Roman"/>
          <w:iCs/>
          <w:color w:val="000080"/>
          <w:szCs w:val="24"/>
          <w:lang w:val="ru-RU"/>
        </w:rPr>
      </w:pPr>
    </w:p>
    <w:p w:rsidR="00DC6A2C" w:rsidRPr="00DC6A2C" w:rsidRDefault="00DC6A2C" w:rsidP="00DC6A2C">
      <w:pPr>
        <w:pStyle w:val="a4"/>
        <w:ind w:firstLine="284"/>
        <w:jc w:val="both"/>
        <w:rPr>
          <w:rFonts w:ascii="Times New Roman" w:hAnsi="Times New Roman"/>
          <w:color w:val="000080"/>
          <w:szCs w:val="24"/>
          <w:lang w:val="ru-RU"/>
        </w:rPr>
      </w:pPr>
    </w:p>
    <w:p w:rsidR="00DC6A2C" w:rsidRP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DC6A2C" w:rsidRDefault="00DC6A2C" w:rsidP="00DC6A2C">
      <w:pPr>
        <w:pStyle w:val="a3"/>
        <w:spacing w:before="0" w:beforeAutospacing="0" w:after="0" w:afterAutospacing="0"/>
        <w:ind w:firstLine="284"/>
        <w:jc w:val="both"/>
        <w:rPr>
          <w:rFonts w:ascii="Times New Roman" w:hAnsi="Times New Roman"/>
          <w:iCs/>
          <w:color w:val="003366"/>
          <w:lang w:val="ru-RU"/>
        </w:rPr>
      </w:pPr>
    </w:p>
    <w:p w:rsidR="00DC6A2C" w:rsidRPr="00DC6A2C" w:rsidRDefault="00DC6A2C" w:rsidP="00DC6A2C">
      <w:pPr>
        <w:pStyle w:val="a3"/>
        <w:spacing w:before="0" w:beforeAutospacing="0" w:after="0" w:afterAutospacing="0"/>
        <w:jc w:val="center"/>
        <w:rPr>
          <w:iCs/>
          <w:color w:val="003366"/>
          <w:sz w:val="28"/>
          <w:szCs w:val="28"/>
          <w:lang w:val="ru-RU"/>
        </w:rPr>
      </w:pPr>
      <w:r>
        <w:rPr>
          <w:rFonts w:ascii="Times New Roman" w:hAnsi="Times New Roman"/>
          <w:iCs/>
          <w:color w:val="003366"/>
          <w:lang w:val="ru-RU"/>
        </w:rPr>
        <w:tab/>
      </w:r>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r>
        <w:rPr>
          <w:rFonts w:ascii="Times New Roman" w:hAnsi="Times New Roman"/>
          <w:iCs/>
          <w:noProof/>
          <w:color w:val="000080"/>
          <w:sz w:val="28"/>
          <w:szCs w:val="28"/>
          <w:lang w:val="ru-RU" w:eastAsia="ru-RU" w:bidi="ar-SA"/>
        </w:rPr>
        <w:drawing>
          <wp:inline distT="0" distB="0" distL="0" distR="0" wp14:anchorId="038D8E50" wp14:editId="689953E0">
            <wp:extent cx="2683986" cy="2955851"/>
            <wp:effectExtent l="0" t="0" r="0" b="0"/>
            <wp:docPr id="2" name="Рисунок 2"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3834" cy="2955684"/>
                    </a:xfrm>
                    <a:prstGeom prst="rect">
                      <a:avLst/>
                    </a:prstGeom>
                    <a:noFill/>
                    <a:ln>
                      <a:noFill/>
                    </a:ln>
                  </pic:spPr>
                </pic:pic>
              </a:graphicData>
            </a:graphic>
          </wp:inline>
        </w:drawing>
      </w:r>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bookmarkStart w:id="0" w:name="_GoBack"/>
      <w:bookmarkEnd w:id="0"/>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p>
    <w:p w:rsidR="00DC6A2C" w:rsidRPr="00E90027" w:rsidRDefault="00DC6A2C" w:rsidP="00DC6A2C">
      <w:pPr>
        <w:pStyle w:val="a3"/>
        <w:tabs>
          <w:tab w:val="left" w:pos="1320"/>
        </w:tabs>
        <w:spacing w:before="0" w:beforeAutospacing="0" w:after="0" w:afterAutospacing="0"/>
        <w:jc w:val="center"/>
        <w:rPr>
          <w:rFonts w:ascii="Times New Roman" w:hAnsi="Times New Roman"/>
          <w:iCs/>
          <w:color w:val="002060"/>
          <w:lang w:val="ru-RU"/>
        </w:rPr>
      </w:pPr>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p>
    <w:p w:rsidR="00DC6A2C" w:rsidRDefault="00DC6A2C" w:rsidP="00DC6A2C">
      <w:pPr>
        <w:pStyle w:val="a3"/>
        <w:tabs>
          <w:tab w:val="left" w:pos="1320"/>
        </w:tabs>
        <w:spacing w:before="0" w:beforeAutospacing="0" w:after="0" w:afterAutospacing="0"/>
        <w:jc w:val="center"/>
        <w:rPr>
          <w:rFonts w:ascii="Times New Roman" w:hAnsi="Times New Roman"/>
          <w:iCs/>
          <w:color w:val="003366"/>
          <w:lang w:val="ru-RU"/>
        </w:rPr>
      </w:pPr>
    </w:p>
    <w:p w:rsidR="00DC6A2C" w:rsidRPr="00E90027" w:rsidRDefault="00E90027" w:rsidP="00E90027">
      <w:pPr>
        <w:jc w:val="center"/>
        <w:rPr>
          <w:rFonts w:ascii="Times New Roman" w:hAnsi="Times New Roman"/>
          <w:b/>
          <w:color w:val="17365D" w:themeColor="text2" w:themeShade="BF"/>
          <w:sz w:val="28"/>
          <w:szCs w:val="32"/>
        </w:rPr>
      </w:pPr>
      <w:r w:rsidRPr="00E90027">
        <w:rPr>
          <w:rFonts w:ascii="Times New Roman" w:hAnsi="Times New Roman"/>
          <w:b/>
          <w:color w:val="17365D" w:themeColor="text2" w:themeShade="BF"/>
          <w:sz w:val="28"/>
          <w:szCs w:val="32"/>
        </w:rPr>
        <w:t>Подготовила: Белоусова Л.А.</w:t>
      </w:r>
    </w:p>
    <w:p w:rsidR="00DC6A2C" w:rsidRPr="00DC6A2C" w:rsidRDefault="00DC6A2C" w:rsidP="00DC6A2C">
      <w:pPr>
        <w:ind w:firstLine="284"/>
        <w:jc w:val="center"/>
        <w:rPr>
          <w:rFonts w:ascii="Times New Roman" w:hAnsi="Times New Roman"/>
          <w:color w:val="FF0000"/>
          <w:sz w:val="36"/>
          <w:szCs w:val="32"/>
        </w:rPr>
      </w:pPr>
      <w:r w:rsidRPr="00DC6A2C">
        <w:rPr>
          <w:rFonts w:ascii="Times New Roman" w:hAnsi="Times New Roman"/>
          <w:color w:val="FF0000"/>
          <w:sz w:val="36"/>
          <w:szCs w:val="32"/>
        </w:rPr>
        <w:lastRenderedPageBreak/>
        <w:t>Упражнения с ходьбой и бегом</w:t>
      </w:r>
    </w:p>
    <w:p w:rsidR="00DC6A2C" w:rsidRPr="00DC6A2C" w:rsidRDefault="00DC6A2C" w:rsidP="00DC6A2C">
      <w:pPr>
        <w:ind w:firstLine="284"/>
        <w:jc w:val="both"/>
        <w:rPr>
          <w:rFonts w:ascii="Times New Roman" w:hAnsi="Times New Roman"/>
          <w:sz w:val="24"/>
        </w:rPr>
      </w:pPr>
    </w:p>
    <w:p w:rsidR="00DC6A2C" w:rsidRPr="00DC6A2C" w:rsidRDefault="00DC6A2C" w:rsidP="00DC6A2C">
      <w:pPr>
        <w:spacing w:after="0"/>
        <w:ind w:firstLine="284"/>
        <w:jc w:val="both"/>
        <w:rPr>
          <w:rFonts w:ascii="Times New Roman" w:hAnsi="Times New Roman"/>
          <w:b/>
          <w:sz w:val="28"/>
          <w:szCs w:val="28"/>
        </w:rPr>
      </w:pPr>
      <w:r>
        <w:rPr>
          <w:rFonts w:ascii="Times New Roman" w:hAnsi="Times New Roman"/>
          <w:b/>
          <w:sz w:val="28"/>
          <w:szCs w:val="28"/>
        </w:rPr>
        <w:t>Цели</w:t>
      </w:r>
      <w:r w:rsidRPr="00DC6A2C">
        <w:rPr>
          <w:rFonts w:ascii="Times New Roman" w:hAnsi="Times New Roman"/>
          <w:b/>
          <w:sz w:val="28"/>
          <w:szCs w:val="28"/>
        </w:rPr>
        <w:t>:</w:t>
      </w:r>
    </w:p>
    <w:p w:rsidR="00DC6A2C" w:rsidRDefault="00DC6A2C" w:rsidP="00DC6A2C">
      <w:pPr>
        <w:pStyle w:val="a8"/>
        <w:numPr>
          <w:ilvl w:val="0"/>
          <w:numId w:val="2"/>
        </w:numPr>
        <w:spacing w:after="0" w:line="240" w:lineRule="auto"/>
        <w:ind w:hanging="436"/>
        <w:jc w:val="both"/>
        <w:rPr>
          <w:rFonts w:ascii="Times New Roman" w:hAnsi="Times New Roman"/>
          <w:sz w:val="28"/>
          <w:szCs w:val="28"/>
        </w:rPr>
      </w:pPr>
      <w:r w:rsidRPr="00DC6A2C">
        <w:rPr>
          <w:rFonts w:ascii="Times New Roman" w:hAnsi="Times New Roman"/>
          <w:sz w:val="28"/>
          <w:szCs w:val="28"/>
        </w:rPr>
        <w:t>Развивать согласованность движений рук и ног;</w:t>
      </w:r>
    </w:p>
    <w:p w:rsidR="00DC6A2C" w:rsidRDefault="00DC6A2C" w:rsidP="00DC6A2C">
      <w:pPr>
        <w:pStyle w:val="a8"/>
        <w:numPr>
          <w:ilvl w:val="0"/>
          <w:numId w:val="2"/>
        </w:numPr>
        <w:spacing w:after="0" w:line="240" w:lineRule="auto"/>
        <w:ind w:hanging="436"/>
        <w:jc w:val="both"/>
        <w:rPr>
          <w:rFonts w:ascii="Times New Roman" w:hAnsi="Times New Roman"/>
          <w:sz w:val="28"/>
          <w:szCs w:val="28"/>
        </w:rPr>
      </w:pPr>
      <w:r w:rsidRPr="00DC6A2C">
        <w:rPr>
          <w:rFonts w:ascii="Times New Roman" w:hAnsi="Times New Roman"/>
          <w:sz w:val="28"/>
          <w:szCs w:val="28"/>
        </w:rPr>
        <w:t>Приучать ходить и бегать свободно, небольшими группами, всей группой, в колонне по одному, парами, по кругу, врассыпную;</w:t>
      </w:r>
    </w:p>
    <w:p w:rsidR="00DC6A2C" w:rsidRDefault="00DC6A2C" w:rsidP="00DC6A2C">
      <w:pPr>
        <w:pStyle w:val="a8"/>
        <w:numPr>
          <w:ilvl w:val="0"/>
          <w:numId w:val="2"/>
        </w:numPr>
        <w:spacing w:after="0" w:line="240" w:lineRule="auto"/>
        <w:ind w:hanging="436"/>
        <w:jc w:val="both"/>
        <w:rPr>
          <w:rFonts w:ascii="Times New Roman" w:hAnsi="Times New Roman"/>
          <w:sz w:val="28"/>
          <w:szCs w:val="28"/>
        </w:rPr>
      </w:pPr>
      <w:r w:rsidRPr="00DC6A2C">
        <w:rPr>
          <w:rFonts w:ascii="Times New Roman" w:hAnsi="Times New Roman"/>
          <w:sz w:val="28"/>
          <w:szCs w:val="28"/>
        </w:rPr>
        <w:t>Приучать детей менять движение по сигналу воспитателя;</w:t>
      </w:r>
    </w:p>
    <w:p w:rsidR="00DC6A2C" w:rsidRPr="00DC6A2C" w:rsidRDefault="00DC6A2C" w:rsidP="00DC6A2C">
      <w:pPr>
        <w:pStyle w:val="a8"/>
        <w:numPr>
          <w:ilvl w:val="0"/>
          <w:numId w:val="2"/>
        </w:numPr>
        <w:spacing w:after="0" w:line="240" w:lineRule="auto"/>
        <w:ind w:hanging="436"/>
        <w:jc w:val="both"/>
        <w:rPr>
          <w:rFonts w:ascii="Times New Roman" w:hAnsi="Times New Roman"/>
          <w:sz w:val="28"/>
          <w:szCs w:val="28"/>
        </w:rPr>
      </w:pPr>
      <w:r w:rsidRPr="00DC6A2C">
        <w:rPr>
          <w:rFonts w:ascii="Times New Roman" w:hAnsi="Times New Roman"/>
          <w:sz w:val="28"/>
          <w:szCs w:val="28"/>
        </w:rPr>
        <w:t>Развивать чувство равновесия, ловкость, смелость, ориентировку в пространстве.</w:t>
      </w:r>
    </w:p>
    <w:p w:rsidR="00DC6A2C" w:rsidRPr="00DC6A2C" w:rsidRDefault="00DC6A2C" w:rsidP="00DC6A2C">
      <w:pPr>
        <w:pStyle w:val="a3"/>
        <w:spacing w:before="0" w:beforeAutospacing="0" w:after="0" w:afterAutospacing="0"/>
        <w:ind w:firstLine="284"/>
        <w:jc w:val="both"/>
        <w:rPr>
          <w:rFonts w:ascii="Times New Roman" w:hAnsi="Times New Roman"/>
          <w:b/>
          <w:iCs/>
          <w:color w:val="002060"/>
          <w:lang w:val="ru-RU"/>
        </w:rPr>
      </w:pPr>
    </w:p>
    <w:p w:rsidR="00DC6A2C" w:rsidRPr="00E90027" w:rsidRDefault="00DC6A2C" w:rsidP="00DC6A2C">
      <w:pPr>
        <w:pStyle w:val="a3"/>
        <w:spacing w:before="0" w:beforeAutospacing="0" w:after="0" w:afterAutospacing="0"/>
        <w:ind w:firstLine="284"/>
        <w:jc w:val="center"/>
        <w:rPr>
          <w:rFonts w:ascii="Times New Roman" w:hAnsi="Times New Roman"/>
          <w:b/>
          <w:bCs/>
          <w:color w:val="002060"/>
          <w:sz w:val="28"/>
          <w:szCs w:val="28"/>
          <w:lang w:val="ru-RU"/>
        </w:rPr>
      </w:pPr>
      <w:r w:rsidRPr="00E90027">
        <w:rPr>
          <w:rFonts w:ascii="Times New Roman" w:hAnsi="Times New Roman"/>
          <w:b/>
          <w:color w:val="002060"/>
          <w:sz w:val="28"/>
          <w:szCs w:val="28"/>
          <w:lang w:val="ru-RU"/>
        </w:rPr>
        <w:t>«</w:t>
      </w:r>
      <w:r w:rsidRPr="00E90027">
        <w:rPr>
          <w:rFonts w:ascii="Times New Roman" w:hAnsi="Times New Roman"/>
          <w:b/>
          <w:bCs/>
          <w:color w:val="002060"/>
          <w:sz w:val="28"/>
          <w:szCs w:val="28"/>
          <w:lang w:val="ru-RU"/>
        </w:rPr>
        <w:t>С кочки на кочку»</w:t>
      </w:r>
    </w:p>
    <w:p w:rsidR="00DC6A2C" w:rsidRPr="00E90027" w:rsidRDefault="00DC6A2C" w:rsidP="00DC6A2C">
      <w:pPr>
        <w:pStyle w:val="a3"/>
        <w:spacing w:before="0" w:beforeAutospacing="0" w:after="0" w:afterAutospacing="0"/>
        <w:ind w:firstLine="284"/>
        <w:jc w:val="both"/>
        <w:rPr>
          <w:rFonts w:ascii="Times New Roman" w:hAnsi="Times New Roman"/>
          <w:bCs/>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Дети стоят в одной стороне зала. Воспитатель раскладывает на полу обручи на небольшом расстоянии (</w:t>
      </w:r>
      <w:smartTag w:uri="urn:schemas-microsoft-com:office:smarttags" w:element="metricconverter">
        <w:smartTagPr>
          <w:attr w:name="ProductID" w:val="20 см"/>
        </w:smartTagPr>
        <w:r w:rsidRPr="00DC6A2C">
          <w:rPr>
            <w:rFonts w:ascii="Times New Roman" w:hAnsi="Times New Roman"/>
            <w:sz w:val="28"/>
            <w:szCs w:val="28"/>
            <w:lang w:val="ru-RU"/>
          </w:rPr>
          <w:t>20 см</w:t>
        </w:r>
      </w:smartTag>
      <w:r w:rsidRPr="00DC6A2C">
        <w:rPr>
          <w:rFonts w:ascii="Times New Roman" w:hAnsi="Times New Roman"/>
          <w:sz w:val="28"/>
          <w:szCs w:val="28"/>
          <w:lang w:val="ru-RU"/>
        </w:rPr>
        <w:t>) один от другого. По сигналу воспитателя малыши переходят на другую сторону зала, переступая из обруча в обруч.</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проведению:</w:t>
      </w:r>
      <w:r w:rsidRPr="00DC6A2C">
        <w:rPr>
          <w:rFonts w:ascii="Times New Roman" w:hAnsi="Times New Roman"/>
          <w:sz w:val="28"/>
          <w:szCs w:val="28"/>
          <w:lang w:val="ru-RU"/>
        </w:rPr>
        <w:t xml:space="preserve"> Вместо обручей можно использовать небольшие фанерные кружки диаметром 30—35 см. Если упражнение проводится на участке, то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p>
    <w:p w:rsidR="00DC6A2C" w:rsidRPr="00DC6A2C" w:rsidRDefault="00DC6A2C" w:rsidP="00DC6A2C">
      <w:pPr>
        <w:pStyle w:val="a3"/>
        <w:spacing w:before="0" w:beforeAutospacing="0" w:after="0" w:afterAutospacing="0"/>
        <w:ind w:firstLine="284"/>
        <w:jc w:val="center"/>
        <w:rPr>
          <w:rFonts w:ascii="Times New Roman" w:hAnsi="Times New Roman"/>
          <w:b/>
          <w:bCs/>
          <w:color w:val="002060"/>
          <w:sz w:val="28"/>
          <w:szCs w:val="28"/>
          <w:lang w:val="ru-RU"/>
        </w:rPr>
      </w:pPr>
      <w:r w:rsidRPr="00DC6A2C">
        <w:rPr>
          <w:rFonts w:ascii="Times New Roman" w:hAnsi="Times New Roman"/>
          <w:b/>
          <w:bCs/>
          <w:color w:val="002060"/>
          <w:sz w:val="28"/>
          <w:szCs w:val="28"/>
          <w:lang w:val="ru-RU"/>
        </w:rPr>
        <w:tab/>
        <w:t>«Пройди и не сбей»</w:t>
      </w:r>
    </w:p>
    <w:p w:rsidR="00DC6A2C" w:rsidRPr="00DC6A2C" w:rsidRDefault="00DC6A2C" w:rsidP="00DC6A2C">
      <w:pPr>
        <w:pStyle w:val="a3"/>
        <w:spacing w:before="0" w:beforeAutospacing="0" w:after="0" w:afterAutospacing="0"/>
        <w:ind w:firstLine="284"/>
        <w:jc w:val="both"/>
        <w:rPr>
          <w:rFonts w:ascii="Times New Roman" w:hAnsi="Times New Roman"/>
          <w:bCs/>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 xml:space="preserve">На полу расставляют в один ряд несколько кеглей или кладут кубики на расстоянии не менее </w:t>
      </w:r>
      <w:smartTag w:uri="urn:schemas-microsoft-com:office:smarttags" w:element="metricconverter">
        <w:smartTagPr>
          <w:attr w:name="ProductID" w:val="1 м"/>
        </w:smartTagPr>
        <w:r w:rsidRPr="00DC6A2C">
          <w:rPr>
            <w:rFonts w:ascii="Times New Roman" w:hAnsi="Times New Roman"/>
            <w:sz w:val="28"/>
            <w:szCs w:val="28"/>
            <w:lang w:val="ru-RU"/>
          </w:rPr>
          <w:t>1 м</w:t>
        </w:r>
      </w:smartTag>
      <w:r w:rsidRPr="00DC6A2C">
        <w:rPr>
          <w:rFonts w:ascii="Times New Roman" w:hAnsi="Times New Roman"/>
          <w:sz w:val="28"/>
          <w:szCs w:val="28"/>
          <w:lang w:val="ru-RU"/>
        </w:rPr>
        <w:t xml:space="preserve"> один от другого. Дети должны пройти на другую сторону комнаты, огибая кегли (змейкой) и не задевая за них.</w:t>
      </w:r>
    </w:p>
    <w:p w:rsid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проведению:</w:t>
      </w:r>
      <w:r w:rsidRPr="00DC6A2C">
        <w:rPr>
          <w:rFonts w:ascii="Times New Roman" w:hAnsi="Times New Roman"/>
          <w:sz w:val="28"/>
          <w:szCs w:val="28"/>
          <w:lang w:val="ru-RU"/>
        </w:rPr>
        <w:t xml:space="preserve"> Воспитатель ставит сначала только 3 кегли, </w:t>
      </w:r>
      <w:proofErr w:type="gramStart"/>
      <w:r w:rsidRPr="00DC6A2C">
        <w:rPr>
          <w:rFonts w:ascii="Times New Roman" w:hAnsi="Times New Roman"/>
          <w:sz w:val="28"/>
          <w:szCs w:val="28"/>
          <w:lang w:val="ru-RU"/>
        </w:rPr>
        <w:t>показывает</w:t>
      </w:r>
      <w:proofErr w:type="gramEnd"/>
      <w:r w:rsidRPr="00DC6A2C">
        <w:rPr>
          <w:rFonts w:ascii="Times New Roman" w:hAnsi="Times New Roman"/>
          <w:sz w:val="28"/>
          <w:szCs w:val="28"/>
          <w:lang w:val="ru-RU"/>
        </w:rPr>
        <w:t xml:space="preserve"> как надо пройти, а затем предлагает проделать это упражнение детям, помогает им пройти. При повторении упражнения можно увеличить количество кеглей или кубиков и предложить детям пробежать между ними.</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p>
    <w:p w:rsidR="00DC6A2C" w:rsidRPr="00DC6A2C" w:rsidRDefault="00DC6A2C" w:rsidP="00DC6A2C">
      <w:pPr>
        <w:pStyle w:val="a3"/>
        <w:spacing w:before="0" w:beforeAutospacing="0" w:after="0" w:afterAutospacing="0"/>
        <w:ind w:firstLine="284"/>
        <w:jc w:val="center"/>
        <w:rPr>
          <w:rFonts w:ascii="Times New Roman" w:hAnsi="Times New Roman"/>
          <w:b/>
          <w:bCs/>
          <w:color w:val="002060"/>
          <w:sz w:val="28"/>
          <w:szCs w:val="28"/>
          <w:lang w:val="ru-RU"/>
        </w:rPr>
      </w:pPr>
      <w:r w:rsidRPr="00DC6A2C">
        <w:rPr>
          <w:rFonts w:ascii="Times New Roman" w:hAnsi="Times New Roman"/>
          <w:b/>
          <w:bCs/>
          <w:color w:val="002060"/>
          <w:sz w:val="28"/>
          <w:szCs w:val="28"/>
          <w:lang w:val="ru-RU"/>
        </w:rPr>
        <w:t>«По коридорчику»</w:t>
      </w:r>
    </w:p>
    <w:p w:rsidR="00DC6A2C" w:rsidRPr="00DC6A2C" w:rsidRDefault="00DC6A2C" w:rsidP="00DC6A2C">
      <w:pPr>
        <w:pStyle w:val="a3"/>
        <w:spacing w:before="0" w:beforeAutospacing="0" w:after="0" w:afterAutospacing="0"/>
        <w:ind w:firstLine="284"/>
        <w:jc w:val="both"/>
        <w:rPr>
          <w:rFonts w:ascii="Times New Roman" w:hAnsi="Times New Roman"/>
          <w:b/>
          <w:bCs/>
          <w:color w:val="002060"/>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На полу расставляются кегли (булавы) в два ряда. Расстояние между ними 35—40 см, а между кеглями одного ряда 15—20 см. Дети должны пройти или пробежать по коридорчику, не задевая за кегли.</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w:t>
      </w:r>
      <w:r w:rsidRPr="00DC6A2C">
        <w:rPr>
          <w:rFonts w:ascii="Times New Roman" w:hAnsi="Times New Roman"/>
          <w:bCs/>
          <w:sz w:val="28"/>
          <w:szCs w:val="28"/>
          <w:u w:val="single"/>
          <w:lang w:val="ru-RU"/>
        </w:rPr>
        <w:t>ен</w:t>
      </w:r>
      <w:r w:rsidRPr="00DC6A2C">
        <w:rPr>
          <w:rFonts w:ascii="Times New Roman" w:hAnsi="Times New Roman"/>
          <w:sz w:val="28"/>
          <w:szCs w:val="28"/>
          <w:u w:val="single"/>
          <w:lang w:val="ru-RU"/>
        </w:rPr>
        <w:t>ию:</w:t>
      </w:r>
      <w:r w:rsidRPr="00DC6A2C">
        <w:rPr>
          <w:rFonts w:ascii="Times New Roman" w:hAnsi="Times New Roman"/>
          <w:sz w:val="28"/>
          <w:szCs w:val="28"/>
          <w:lang w:val="ru-RU"/>
        </w:rPr>
        <w:t xml:space="preserve"> Дети проходят по коридорчику сначала по одному, а затем и несколько человек друг за другом. Можно дать задание одному ребенку пройти по коридорчику туда и обратно.</w:t>
      </w:r>
    </w:p>
    <w:p w:rsidR="00DC6A2C" w:rsidRPr="00DC6A2C" w:rsidRDefault="00DC6A2C" w:rsidP="00DC6A2C">
      <w:pPr>
        <w:jc w:val="both"/>
        <w:rPr>
          <w:rFonts w:ascii="Times New Roman" w:hAnsi="Times New Roman"/>
          <w:sz w:val="28"/>
          <w:szCs w:val="28"/>
        </w:rPr>
      </w:pPr>
    </w:p>
    <w:p w:rsidR="00DC6A2C" w:rsidRPr="00DC6A2C" w:rsidRDefault="00DC6A2C" w:rsidP="00DC6A2C">
      <w:pPr>
        <w:pStyle w:val="a3"/>
        <w:spacing w:before="0" w:beforeAutospacing="0" w:after="0" w:afterAutospacing="0"/>
        <w:ind w:firstLine="284"/>
        <w:jc w:val="center"/>
        <w:rPr>
          <w:rFonts w:ascii="Times New Roman" w:hAnsi="Times New Roman"/>
          <w:b/>
          <w:color w:val="002060"/>
          <w:sz w:val="28"/>
          <w:szCs w:val="28"/>
          <w:lang w:val="ru-RU"/>
        </w:rPr>
      </w:pPr>
      <w:r w:rsidRPr="00DC6A2C">
        <w:rPr>
          <w:rFonts w:ascii="Times New Roman" w:hAnsi="Times New Roman"/>
          <w:b/>
          <w:color w:val="002060"/>
          <w:sz w:val="28"/>
          <w:szCs w:val="28"/>
          <w:lang w:val="ru-RU"/>
        </w:rPr>
        <w:lastRenderedPageBreak/>
        <w:t>«Принеси флажок (кубик)»</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Дети сидят или стоят на одной стороне комнаты (площадки). На противоположной стороне, на расстоянии 6-</w:t>
      </w:r>
      <w:smartTag w:uri="urn:schemas-microsoft-com:office:smarttags" w:element="metricconverter">
        <w:smartTagPr>
          <w:attr w:name="ProductID" w:val="8 м"/>
        </w:smartTagPr>
        <w:r w:rsidRPr="00DC6A2C">
          <w:rPr>
            <w:rFonts w:ascii="Times New Roman" w:hAnsi="Times New Roman"/>
            <w:sz w:val="28"/>
            <w:szCs w:val="28"/>
            <w:lang w:val="ru-RU"/>
          </w:rPr>
          <w:t>8 м</w:t>
        </w:r>
      </w:smartTag>
      <w:r w:rsidRPr="00DC6A2C">
        <w:rPr>
          <w:rFonts w:ascii="Times New Roman" w:hAnsi="Times New Roman"/>
          <w:sz w:val="28"/>
          <w:szCs w:val="28"/>
          <w:lang w:val="ru-RU"/>
        </w:rPr>
        <w:t xml:space="preserve"> от них, на стульях или на скамейке разложены флажки (кубики). Группа детей по предложению воспитателя идет к флажкам, берет их и направляется к воспитателю. Затем по его сигналу дети бегут к стульям, кладут флажки (кубики) и возвращаются обратно.</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проведению:</w:t>
      </w:r>
      <w:r w:rsidRPr="00DC6A2C">
        <w:rPr>
          <w:rFonts w:ascii="Times New Roman" w:hAnsi="Times New Roman"/>
          <w:sz w:val="28"/>
          <w:szCs w:val="28"/>
          <w:lang w:val="ru-RU"/>
        </w:rPr>
        <w:t xml:space="preserve"> Флажки нужно раскладывать не слишком близко один от другого, чтобы детям было удобно их брать. Воспитатель следит, чтобы дети шли в определенном направлении, организованно, не наталкиваясь друг на друга, поощряет тех, которые идут с флажком красиво, ровно.</w:t>
      </w:r>
    </w:p>
    <w:p w:rsid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При проведении упражнения в теплую погоду на площадке можно привлечь к его выполнению большее число детей, а также увеличит</w:t>
      </w:r>
      <w:r>
        <w:rPr>
          <w:rFonts w:ascii="Times New Roman" w:hAnsi="Times New Roman"/>
          <w:sz w:val="28"/>
          <w:szCs w:val="28"/>
          <w:lang w:val="ru-RU"/>
        </w:rPr>
        <w:t>ь расстояние для ходьбы и бега.</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p>
    <w:p w:rsidR="00DC6A2C" w:rsidRPr="00DC6A2C" w:rsidRDefault="00DC6A2C" w:rsidP="00DC6A2C">
      <w:pPr>
        <w:pStyle w:val="a3"/>
        <w:spacing w:before="0" w:beforeAutospacing="0" w:after="0" w:afterAutospacing="0"/>
        <w:ind w:firstLine="284"/>
        <w:jc w:val="center"/>
        <w:rPr>
          <w:rFonts w:ascii="Times New Roman" w:hAnsi="Times New Roman"/>
          <w:b/>
          <w:bCs/>
          <w:color w:val="002060"/>
          <w:sz w:val="28"/>
          <w:szCs w:val="28"/>
          <w:lang w:val="ru-RU"/>
        </w:rPr>
      </w:pPr>
      <w:r w:rsidRPr="00DC6A2C">
        <w:rPr>
          <w:rFonts w:ascii="Times New Roman" w:hAnsi="Times New Roman"/>
          <w:b/>
          <w:bCs/>
          <w:color w:val="002060"/>
          <w:sz w:val="28"/>
          <w:szCs w:val="28"/>
          <w:lang w:val="ru-RU"/>
        </w:rPr>
        <w:t>«По трудной дорожке»</w:t>
      </w:r>
    </w:p>
    <w:p w:rsidR="00DC6A2C" w:rsidRPr="00DC6A2C" w:rsidRDefault="00DC6A2C" w:rsidP="00DC6A2C">
      <w:pPr>
        <w:pStyle w:val="a3"/>
        <w:spacing w:before="0" w:beforeAutospacing="0" w:after="0" w:afterAutospacing="0"/>
        <w:ind w:firstLine="284"/>
        <w:jc w:val="both"/>
        <w:rPr>
          <w:rFonts w:ascii="Times New Roman" w:hAnsi="Times New Roman"/>
          <w:b/>
          <w:color w:val="002060"/>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Воспитатель кладет на пол доску шириной 25—30 см, а за ней раскладывает кубы, бруски на расстоянии 25—30 см один от другого. Педагог предлагает детям пройти по трудной дорожке, сначала по доске, стараясь не оступиться, затем перешагивая через кубики, бруски, не задевая за них.</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проведению:</w:t>
      </w:r>
      <w:r w:rsidRPr="00DC6A2C">
        <w:rPr>
          <w:rFonts w:ascii="Times New Roman" w:hAnsi="Times New Roman"/>
          <w:sz w:val="28"/>
          <w:szCs w:val="28"/>
          <w:lang w:val="ru-RU"/>
        </w:rPr>
        <w:t xml:space="preserve"> Воспитатель помогает детям, испытывающим затруднения при выполнении задания, подбадривает </w:t>
      </w:r>
      <w:r w:rsidRPr="00DC6A2C">
        <w:rPr>
          <w:rFonts w:ascii="Times New Roman" w:hAnsi="Times New Roman"/>
          <w:bCs/>
          <w:sz w:val="28"/>
          <w:szCs w:val="28"/>
          <w:lang w:val="ru-RU"/>
        </w:rPr>
        <w:t xml:space="preserve">их, </w:t>
      </w:r>
      <w:r w:rsidRPr="00DC6A2C">
        <w:rPr>
          <w:rFonts w:ascii="Times New Roman" w:hAnsi="Times New Roman"/>
          <w:sz w:val="28"/>
          <w:szCs w:val="28"/>
          <w:lang w:val="ru-RU"/>
        </w:rPr>
        <w:t>некоторых поддерживает за руку. Необходимо следить за тем, чтобы малыши шли спокойно, не спешили.</w:t>
      </w:r>
    </w:p>
    <w:p w:rsidR="00DC6A2C" w:rsidRPr="00DC6A2C" w:rsidRDefault="00DC6A2C" w:rsidP="00DC6A2C">
      <w:pPr>
        <w:pStyle w:val="a3"/>
        <w:spacing w:before="0" w:beforeAutospacing="0" w:after="0" w:afterAutospacing="0"/>
        <w:ind w:firstLine="284"/>
        <w:jc w:val="both"/>
        <w:rPr>
          <w:rFonts w:ascii="Times New Roman" w:hAnsi="Times New Roman"/>
          <w:b/>
          <w:color w:val="002060"/>
          <w:sz w:val="28"/>
          <w:szCs w:val="28"/>
          <w:lang w:val="ru-RU"/>
        </w:rPr>
      </w:pPr>
    </w:p>
    <w:p w:rsidR="00DC6A2C" w:rsidRPr="00DC6A2C" w:rsidRDefault="00DC6A2C" w:rsidP="00DC6A2C">
      <w:pPr>
        <w:pStyle w:val="a3"/>
        <w:spacing w:before="0" w:beforeAutospacing="0" w:after="0" w:afterAutospacing="0"/>
        <w:ind w:firstLine="284"/>
        <w:jc w:val="center"/>
        <w:rPr>
          <w:rFonts w:ascii="Times New Roman" w:hAnsi="Times New Roman"/>
          <w:b/>
          <w:bCs/>
          <w:color w:val="002060"/>
          <w:sz w:val="28"/>
          <w:szCs w:val="28"/>
          <w:lang w:val="ru-RU"/>
        </w:rPr>
      </w:pPr>
      <w:r w:rsidRPr="00DC6A2C">
        <w:rPr>
          <w:rFonts w:ascii="Times New Roman" w:hAnsi="Times New Roman"/>
          <w:b/>
          <w:bCs/>
          <w:color w:val="002060"/>
          <w:sz w:val="28"/>
          <w:szCs w:val="28"/>
          <w:lang w:val="ru-RU"/>
        </w:rPr>
        <w:t>«Разбегись и прокатись»</w:t>
      </w:r>
    </w:p>
    <w:p w:rsidR="00DC6A2C" w:rsidRPr="00DC6A2C" w:rsidRDefault="00DC6A2C" w:rsidP="00DC6A2C">
      <w:pPr>
        <w:pStyle w:val="a3"/>
        <w:spacing w:before="0" w:beforeAutospacing="0" w:after="0" w:afterAutospacing="0"/>
        <w:ind w:firstLine="284"/>
        <w:jc w:val="both"/>
        <w:rPr>
          <w:rFonts w:ascii="Times New Roman" w:hAnsi="Times New Roman"/>
          <w:bCs/>
          <w:sz w:val="28"/>
          <w:szCs w:val="28"/>
          <w:lang w:val="ru-RU"/>
        </w:rPr>
      </w:pP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lang w:val="ru-RU"/>
        </w:rPr>
        <w:t>Сначала детям предлагается пройти по ледяной дорожке, удерживая равновесие, а затем попытаться разбежаться и немного прокатиться.</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r w:rsidRPr="00DC6A2C">
        <w:rPr>
          <w:rFonts w:ascii="Times New Roman" w:hAnsi="Times New Roman"/>
          <w:sz w:val="28"/>
          <w:szCs w:val="28"/>
          <w:u w:val="single"/>
          <w:lang w:val="ru-RU"/>
        </w:rPr>
        <w:t>Указания к провед</w:t>
      </w:r>
      <w:r w:rsidRPr="00DC6A2C">
        <w:rPr>
          <w:rFonts w:ascii="Times New Roman" w:hAnsi="Times New Roman"/>
          <w:bCs/>
          <w:sz w:val="28"/>
          <w:szCs w:val="28"/>
          <w:u w:val="single"/>
          <w:lang w:val="ru-RU"/>
        </w:rPr>
        <w:t>е</w:t>
      </w:r>
      <w:r w:rsidRPr="00DC6A2C">
        <w:rPr>
          <w:rFonts w:ascii="Times New Roman" w:hAnsi="Times New Roman"/>
          <w:sz w:val="28"/>
          <w:szCs w:val="28"/>
          <w:u w:val="single"/>
          <w:lang w:val="ru-RU"/>
        </w:rPr>
        <w:t>нию:</w:t>
      </w:r>
      <w:r w:rsidRPr="00DC6A2C">
        <w:rPr>
          <w:rFonts w:ascii="Times New Roman" w:hAnsi="Times New Roman"/>
          <w:sz w:val="28"/>
          <w:szCs w:val="28"/>
          <w:lang w:val="ru-RU"/>
        </w:rPr>
        <w:t xml:space="preserve"> Воспитатель первое время поддерживает детей за руку, особенно робких, помогает прокатиться по ледяной дорожке.</w:t>
      </w:r>
    </w:p>
    <w:p w:rsidR="00DC6A2C" w:rsidRPr="00DC6A2C" w:rsidRDefault="00DC6A2C" w:rsidP="00DC6A2C">
      <w:pPr>
        <w:pStyle w:val="a3"/>
        <w:spacing w:before="0" w:beforeAutospacing="0" w:after="0" w:afterAutospacing="0"/>
        <w:ind w:firstLine="284"/>
        <w:jc w:val="both"/>
        <w:rPr>
          <w:rFonts w:ascii="Times New Roman" w:hAnsi="Times New Roman"/>
          <w:sz w:val="28"/>
          <w:szCs w:val="28"/>
          <w:lang w:val="ru-RU"/>
        </w:rPr>
      </w:pPr>
    </w:p>
    <w:p w:rsidR="00DC6A2C" w:rsidRDefault="00DC6A2C">
      <w:pPr>
        <w:rPr>
          <w:sz w:val="28"/>
          <w:szCs w:val="28"/>
        </w:rPr>
      </w:pPr>
    </w:p>
    <w:p w:rsidR="00DC6A2C" w:rsidRDefault="00DC6A2C">
      <w:pPr>
        <w:rPr>
          <w:sz w:val="28"/>
          <w:szCs w:val="28"/>
        </w:rPr>
      </w:pPr>
    </w:p>
    <w:p w:rsidR="00DC6A2C" w:rsidRDefault="00DC6A2C">
      <w:pPr>
        <w:rPr>
          <w:sz w:val="28"/>
          <w:szCs w:val="28"/>
        </w:rPr>
      </w:pPr>
    </w:p>
    <w:p w:rsidR="00DC6A2C" w:rsidRDefault="00DC6A2C">
      <w:pPr>
        <w:rPr>
          <w:sz w:val="28"/>
          <w:szCs w:val="28"/>
        </w:rPr>
      </w:pPr>
    </w:p>
    <w:p w:rsidR="00DC6A2C" w:rsidRPr="00DC6A2C" w:rsidRDefault="00DC6A2C" w:rsidP="00DC6A2C">
      <w:pPr>
        <w:ind w:firstLine="284"/>
        <w:jc w:val="center"/>
        <w:rPr>
          <w:rFonts w:ascii="Times New Roman" w:hAnsi="Times New Roman"/>
          <w:b/>
          <w:color w:val="FF0000"/>
          <w:sz w:val="36"/>
          <w:szCs w:val="32"/>
        </w:rPr>
      </w:pPr>
      <w:r w:rsidRPr="00DC6A2C">
        <w:rPr>
          <w:rFonts w:ascii="Times New Roman" w:hAnsi="Times New Roman"/>
          <w:b/>
          <w:color w:val="FF0000"/>
          <w:sz w:val="36"/>
          <w:szCs w:val="32"/>
        </w:rPr>
        <w:lastRenderedPageBreak/>
        <w:t>Игры с ходьбой и бегом:</w:t>
      </w:r>
    </w:p>
    <w:p w:rsidR="00DC6A2C" w:rsidRPr="00DC6A2C" w:rsidRDefault="00DC6A2C" w:rsidP="00DC6A2C">
      <w:pPr>
        <w:spacing w:after="0" w:line="240" w:lineRule="auto"/>
        <w:ind w:firstLine="284"/>
        <w:jc w:val="center"/>
        <w:rPr>
          <w:rFonts w:ascii="Times New Roman" w:hAnsi="Times New Roman"/>
          <w:b/>
          <w:color w:val="002060"/>
          <w:sz w:val="28"/>
          <w:szCs w:val="28"/>
        </w:rPr>
      </w:pPr>
      <w:r>
        <w:rPr>
          <w:rFonts w:ascii="Times New Roman" w:hAnsi="Times New Roman"/>
          <w:b/>
          <w:color w:val="002060"/>
          <w:sz w:val="28"/>
          <w:szCs w:val="28"/>
        </w:rPr>
        <w:t>«Каравай»</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u w:val="single"/>
        </w:rPr>
        <w:t>Цель:</w:t>
      </w:r>
      <w:r w:rsidRPr="00DC6A2C">
        <w:rPr>
          <w:rFonts w:ascii="Times New Roman" w:hAnsi="Times New Roman"/>
          <w:sz w:val="28"/>
        </w:rPr>
        <w:t xml:space="preserve"> Приучать детей менять движение по сигналу воспитателя; развивать  ловкость, ориентировку в пространстве.</w:t>
      </w:r>
    </w:p>
    <w:p w:rsidR="00DC6A2C" w:rsidRPr="00DC6A2C" w:rsidRDefault="00DC6A2C" w:rsidP="00DC6A2C">
      <w:pPr>
        <w:spacing w:after="0" w:line="240" w:lineRule="auto"/>
        <w:jc w:val="both"/>
        <w:rPr>
          <w:rFonts w:ascii="Times New Roman" w:hAnsi="Times New Roman"/>
          <w:sz w:val="28"/>
        </w:rPr>
      </w:pPr>
      <w:r>
        <w:rPr>
          <w:rFonts w:ascii="Times New Roman" w:hAnsi="Times New Roman"/>
          <w:sz w:val="28"/>
        </w:rPr>
        <w:t>Один ребенок в центре круга.</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«На Сережин день рожденья</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Идут по кругу, взявшись за руки.</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Испекли мы каравай.</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Вот такой вышины,</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Останавливаются, приподнимаются на носки, одновременно поднимая руки.</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Вот такой низины,</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Присаживаются на корточки.</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 xml:space="preserve">Вот </w:t>
      </w:r>
      <w:proofErr w:type="gramStart"/>
      <w:r w:rsidRPr="00DC6A2C">
        <w:rPr>
          <w:rFonts w:ascii="Times New Roman" w:hAnsi="Times New Roman"/>
          <w:sz w:val="28"/>
        </w:rPr>
        <w:t>такой</w:t>
      </w:r>
      <w:proofErr w:type="gramEnd"/>
      <w:r w:rsidRPr="00DC6A2C">
        <w:rPr>
          <w:rFonts w:ascii="Times New Roman" w:hAnsi="Times New Roman"/>
          <w:sz w:val="28"/>
        </w:rPr>
        <w:t xml:space="preserve"> ужины,</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Сходятся к центру круга.</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Вот такой ширины.</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Отходят назад, расширяя круг.</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Каравай, каравай,</w:t>
      </w:r>
    </w:p>
    <w:p w:rsidR="00DC6A2C" w:rsidRPr="00DC6A2C" w:rsidRDefault="00DC6A2C" w:rsidP="00DC6A2C">
      <w:pPr>
        <w:spacing w:after="0" w:line="240" w:lineRule="auto"/>
        <w:ind w:firstLine="284"/>
        <w:jc w:val="both"/>
        <w:rPr>
          <w:rFonts w:ascii="Times New Roman" w:hAnsi="Times New Roman"/>
          <w:i/>
          <w:sz w:val="28"/>
        </w:rPr>
      </w:pPr>
      <w:r w:rsidRPr="00DC6A2C">
        <w:rPr>
          <w:rFonts w:ascii="Times New Roman" w:hAnsi="Times New Roman"/>
          <w:i/>
          <w:sz w:val="28"/>
        </w:rPr>
        <w:t>Хлопают в ладоши.</w:t>
      </w:r>
    </w:p>
    <w:p w:rsidR="00DC6A2C" w:rsidRPr="00DC6A2C" w:rsidRDefault="00DC6A2C" w:rsidP="00DC6A2C">
      <w:pPr>
        <w:spacing w:after="0" w:line="240" w:lineRule="auto"/>
        <w:ind w:firstLine="284"/>
        <w:jc w:val="both"/>
        <w:rPr>
          <w:rFonts w:ascii="Times New Roman" w:hAnsi="Times New Roman"/>
          <w:sz w:val="28"/>
        </w:rPr>
      </w:pPr>
      <w:r>
        <w:rPr>
          <w:rFonts w:ascii="Times New Roman" w:hAnsi="Times New Roman"/>
          <w:sz w:val="28"/>
        </w:rPr>
        <w:t>Кого хочешь, выбирай!»</w:t>
      </w:r>
    </w:p>
    <w:p w:rsidR="00DC6A2C" w:rsidRPr="00DC6A2C" w:rsidRDefault="00DC6A2C" w:rsidP="00DC6A2C">
      <w:pPr>
        <w:spacing w:after="0" w:line="240" w:lineRule="auto"/>
        <w:ind w:firstLine="284"/>
        <w:jc w:val="both"/>
        <w:rPr>
          <w:rFonts w:ascii="Times New Roman" w:hAnsi="Times New Roman"/>
          <w:sz w:val="28"/>
        </w:rPr>
      </w:pPr>
      <w:proofErr w:type="gramStart"/>
      <w:r w:rsidRPr="00DC6A2C">
        <w:rPr>
          <w:rFonts w:ascii="Times New Roman" w:hAnsi="Times New Roman"/>
          <w:sz w:val="28"/>
        </w:rPr>
        <w:t>Стоящий</w:t>
      </w:r>
      <w:proofErr w:type="gramEnd"/>
      <w:r w:rsidRPr="00DC6A2C">
        <w:rPr>
          <w:rFonts w:ascii="Times New Roman" w:hAnsi="Times New Roman"/>
          <w:sz w:val="28"/>
        </w:rPr>
        <w:t xml:space="preserve"> в кругу выбирает другого. Тот встает в центр.</w:t>
      </w:r>
    </w:p>
    <w:p w:rsidR="00DC6A2C" w:rsidRP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rPr>
        <w:t>Игра повторяется.</w:t>
      </w:r>
    </w:p>
    <w:p w:rsidR="00DC6A2C" w:rsidRDefault="00DC6A2C" w:rsidP="00DC6A2C">
      <w:pPr>
        <w:spacing w:after="0" w:line="240" w:lineRule="auto"/>
        <w:ind w:firstLine="284"/>
        <w:jc w:val="both"/>
        <w:rPr>
          <w:rFonts w:ascii="Times New Roman" w:hAnsi="Times New Roman"/>
          <w:sz w:val="28"/>
        </w:rPr>
      </w:pPr>
      <w:r w:rsidRPr="00DC6A2C">
        <w:rPr>
          <w:rFonts w:ascii="Times New Roman" w:hAnsi="Times New Roman"/>
          <w:sz w:val="28"/>
          <w:u w:val="single"/>
        </w:rPr>
        <w:t>Правила:</w:t>
      </w:r>
      <w:r w:rsidRPr="00DC6A2C">
        <w:rPr>
          <w:rFonts w:ascii="Times New Roman" w:hAnsi="Times New Roman"/>
          <w:sz w:val="28"/>
        </w:rPr>
        <w:t xml:space="preserve"> выполнять разнообразные движения в соотв</w:t>
      </w:r>
      <w:r>
        <w:rPr>
          <w:rFonts w:ascii="Times New Roman" w:hAnsi="Times New Roman"/>
          <w:sz w:val="28"/>
        </w:rPr>
        <w:t>етствии с предложенным текстом.</w:t>
      </w:r>
    </w:p>
    <w:p w:rsidR="00DC6A2C" w:rsidRPr="00DC6A2C" w:rsidRDefault="00DC6A2C" w:rsidP="00DC6A2C">
      <w:pPr>
        <w:spacing w:after="0" w:line="240" w:lineRule="auto"/>
        <w:ind w:firstLine="284"/>
        <w:jc w:val="both"/>
        <w:rPr>
          <w:rFonts w:ascii="Times New Roman" w:hAnsi="Times New Roman"/>
          <w:sz w:val="28"/>
        </w:rPr>
      </w:pPr>
    </w:p>
    <w:p w:rsidR="00DC6A2C" w:rsidRPr="00DC6A2C" w:rsidRDefault="00DC6A2C" w:rsidP="00DC6A2C">
      <w:pPr>
        <w:spacing w:after="0" w:line="240" w:lineRule="auto"/>
        <w:ind w:firstLine="284"/>
        <w:jc w:val="center"/>
        <w:rPr>
          <w:rFonts w:ascii="Times New Roman" w:hAnsi="Times New Roman"/>
          <w:b/>
          <w:color w:val="003366"/>
          <w:sz w:val="28"/>
          <w:szCs w:val="28"/>
        </w:rPr>
      </w:pPr>
      <w:r w:rsidRPr="00DC6A2C">
        <w:rPr>
          <w:rFonts w:ascii="Times New Roman" w:hAnsi="Times New Roman"/>
          <w:b/>
          <w:color w:val="003366"/>
          <w:sz w:val="28"/>
          <w:szCs w:val="28"/>
        </w:rPr>
        <w:t>«Не задень»</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Цель:</w:t>
      </w:r>
      <w:r w:rsidRPr="00DC6A2C">
        <w:rPr>
          <w:rFonts w:ascii="Times New Roman" w:hAnsi="Times New Roman"/>
          <w:sz w:val="28"/>
          <w:szCs w:val="28"/>
        </w:rPr>
        <w:t xml:space="preserve"> Развивать согласованность движений рук и ног; приучать ходить врассыпную; развивать чувство равновесия, ловкость, ориентировку в пространстве.</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rPr>
        <w:t>Дети идут друг за другом, обходя положенные в ряд предметы (кубики, шишки, камешки, небольшие кольца и т. п.).</w:t>
      </w:r>
    </w:p>
    <w:p w:rsid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Правила:</w:t>
      </w:r>
      <w:r w:rsidRPr="00DC6A2C">
        <w:rPr>
          <w:rFonts w:ascii="Times New Roman" w:hAnsi="Times New Roman"/>
          <w:sz w:val="28"/>
          <w:szCs w:val="28"/>
        </w:rPr>
        <w:t xml:space="preserve"> обходить предметы, не задевая их, </w:t>
      </w:r>
      <w:proofErr w:type="gramStart"/>
      <w:r w:rsidRPr="00DC6A2C">
        <w:rPr>
          <w:rFonts w:ascii="Times New Roman" w:hAnsi="Times New Roman"/>
          <w:sz w:val="28"/>
          <w:szCs w:val="28"/>
        </w:rPr>
        <w:t>сохраняя интервал друг от</w:t>
      </w:r>
      <w:proofErr w:type="gramEnd"/>
      <w:r w:rsidRPr="00DC6A2C">
        <w:rPr>
          <w:rFonts w:ascii="Times New Roman" w:hAnsi="Times New Roman"/>
          <w:sz w:val="28"/>
          <w:szCs w:val="28"/>
        </w:rPr>
        <w:t xml:space="preserve"> друга.</w:t>
      </w:r>
    </w:p>
    <w:p w:rsidR="00DC6A2C" w:rsidRDefault="00DC6A2C" w:rsidP="00DC6A2C">
      <w:pPr>
        <w:spacing w:after="0" w:line="240" w:lineRule="auto"/>
        <w:ind w:firstLine="284"/>
        <w:jc w:val="both"/>
        <w:rPr>
          <w:rFonts w:ascii="Times New Roman" w:hAnsi="Times New Roman"/>
          <w:sz w:val="28"/>
          <w:szCs w:val="28"/>
        </w:rPr>
      </w:pPr>
    </w:p>
    <w:p w:rsidR="00DC6A2C" w:rsidRPr="00DC6A2C" w:rsidRDefault="00DC6A2C" w:rsidP="00DC6A2C">
      <w:pPr>
        <w:tabs>
          <w:tab w:val="left" w:pos="2970"/>
        </w:tabs>
        <w:spacing w:after="0" w:line="240" w:lineRule="auto"/>
        <w:ind w:firstLine="284"/>
        <w:jc w:val="center"/>
        <w:rPr>
          <w:rFonts w:ascii="Times New Roman" w:hAnsi="Times New Roman"/>
          <w:b/>
          <w:color w:val="003366"/>
          <w:sz w:val="28"/>
          <w:szCs w:val="28"/>
        </w:rPr>
      </w:pPr>
      <w:r w:rsidRPr="00DC6A2C">
        <w:rPr>
          <w:rFonts w:ascii="Times New Roman" w:hAnsi="Times New Roman"/>
          <w:b/>
          <w:color w:val="003366"/>
          <w:sz w:val="28"/>
          <w:szCs w:val="28"/>
        </w:rPr>
        <w:t>«Лошадки»</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Цель:</w:t>
      </w:r>
      <w:r w:rsidRPr="00DC6A2C">
        <w:rPr>
          <w:rFonts w:ascii="Times New Roman" w:hAnsi="Times New Roman"/>
          <w:sz w:val="28"/>
          <w:szCs w:val="28"/>
        </w:rPr>
        <w:t xml:space="preserve"> Приучать ходить и бегать свободно, всей группой, в колонне по одному, выполняя задания воспитателя, р</w:t>
      </w:r>
      <w:r>
        <w:rPr>
          <w:rFonts w:ascii="Times New Roman" w:hAnsi="Times New Roman"/>
          <w:sz w:val="28"/>
          <w:szCs w:val="28"/>
        </w:rPr>
        <w:t>азвивать чувство равновесия.</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rPr>
        <w:t>Дети идут небольшой группой или колонной, высоко поднимая колени. После 4 – 5м. такой ходьбы вновь идут свободно в разных направлениях. Затем по сигналу идут высоким шагом.</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Правила:</w:t>
      </w:r>
      <w:r w:rsidRPr="00DC6A2C">
        <w:rPr>
          <w:rFonts w:ascii="Times New Roman" w:hAnsi="Times New Roman"/>
          <w:sz w:val="28"/>
          <w:szCs w:val="28"/>
        </w:rPr>
        <w:t xml:space="preserve"> при ходьбе высоко поднимая колени ногу ставить на опору с носка; не топат</w:t>
      </w:r>
      <w:r>
        <w:rPr>
          <w:rFonts w:ascii="Times New Roman" w:hAnsi="Times New Roman"/>
          <w:sz w:val="28"/>
          <w:szCs w:val="28"/>
        </w:rPr>
        <w:t>ь.</w:t>
      </w:r>
    </w:p>
    <w:p w:rsidR="00DC6A2C" w:rsidRDefault="00DC6A2C" w:rsidP="00DC6A2C">
      <w:pPr>
        <w:spacing w:after="0" w:line="240" w:lineRule="auto"/>
        <w:jc w:val="both"/>
        <w:rPr>
          <w:rFonts w:ascii="Times New Roman" w:hAnsi="Times New Roman"/>
          <w:sz w:val="28"/>
          <w:szCs w:val="28"/>
        </w:rPr>
      </w:pPr>
    </w:p>
    <w:p w:rsidR="00DC6A2C" w:rsidRDefault="00DC6A2C" w:rsidP="00DC6A2C">
      <w:pPr>
        <w:spacing w:after="0" w:line="240" w:lineRule="auto"/>
        <w:jc w:val="both"/>
        <w:rPr>
          <w:rFonts w:ascii="Times New Roman" w:hAnsi="Times New Roman"/>
          <w:sz w:val="28"/>
          <w:szCs w:val="28"/>
        </w:rPr>
      </w:pPr>
    </w:p>
    <w:p w:rsidR="00DC6A2C" w:rsidRPr="00DC6A2C" w:rsidRDefault="00DC6A2C" w:rsidP="00DC6A2C">
      <w:pPr>
        <w:spacing w:after="0"/>
        <w:ind w:firstLine="284"/>
        <w:jc w:val="center"/>
        <w:rPr>
          <w:rFonts w:ascii="Times New Roman" w:hAnsi="Times New Roman"/>
          <w:b/>
          <w:color w:val="002060"/>
          <w:sz w:val="28"/>
          <w:szCs w:val="28"/>
        </w:rPr>
      </w:pPr>
      <w:r w:rsidRPr="00DC6A2C">
        <w:rPr>
          <w:rFonts w:ascii="Times New Roman" w:hAnsi="Times New Roman"/>
          <w:b/>
          <w:color w:val="002060"/>
          <w:sz w:val="28"/>
          <w:szCs w:val="28"/>
        </w:rPr>
        <w:lastRenderedPageBreak/>
        <w:t>«Ровным кругом»</w:t>
      </w:r>
    </w:p>
    <w:p w:rsidR="00DC6A2C" w:rsidRPr="00DC6A2C" w:rsidRDefault="00DC6A2C" w:rsidP="00DC6A2C">
      <w:pPr>
        <w:spacing w:after="0" w:line="240" w:lineRule="auto"/>
        <w:ind w:firstLine="284"/>
        <w:jc w:val="center"/>
        <w:rPr>
          <w:rFonts w:ascii="Times New Roman" w:hAnsi="Times New Roman"/>
          <w:color w:val="003366"/>
          <w:sz w:val="28"/>
          <w:szCs w:val="28"/>
        </w:rPr>
      </w:pP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Цель:</w:t>
      </w:r>
      <w:r w:rsidRPr="00DC6A2C">
        <w:rPr>
          <w:rFonts w:ascii="Times New Roman" w:hAnsi="Times New Roman"/>
          <w:sz w:val="28"/>
          <w:szCs w:val="28"/>
        </w:rPr>
        <w:t xml:space="preserve"> Приучать ходить по кругу, менять движение по сигналу воспитателя; развивать чувство равновесия, ориентировку в пространстве.</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rPr>
        <w:t xml:space="preserve">Дети, взявшись за руки, </w:t>
      </w:r>
      <w:r>
        <w:rPr>
          <w:rFonts w:ascii="Times New Roman" w:hAnsi="Times New Roman"/>
          <w:sz w:val="28"/>
          <w:szCs w:val="28"/>
        </w:rPr>
        <w:t>ритмично идут по кругу, говоря:</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«Ровным кругом</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Друг за другом</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Мы идем за шагом шаг.</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Стой на месте!</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Дружно вместе</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Сделаем вот так!»</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rPr>
        <w:t>С окончанием слов останавливаются и повторяют движение, которое показывает воспитатель, например, повернуться, наклониться, присесть.</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Правила</w:t>
      </w:r>
      <w:r w:rsidRPr="00DC6A2C">
        <w:rPr>
          <w:rFonts w:ascii="Times New Roman" w:hAnsi="Times New Roman"/>
          <w:i/>
          <w:sz w:val="28"/>
          <w:szCs w:val="28"/>
        </w:rPr>
        <w:t>:</w:t>
      </w:r>
      <w:r w:rsidRPr="00DC6A2C">
        <w:rPr>
          <w:rFonts w:ascii="Times New Roman" w:hAnsi="Times New Roman"/>
          <w:sz w:val="28"/>
          <w:szCs w:val="28"/>
        </w:rPr>
        <w:t xml:space="preserve"> ритмично идти по кругу, сохраняя интервал</w:t>
      </w:r>
      <w:r>
        <w:rPr>
          <w:rFonts w:ascii="Times New Roman" w:hAnsi="Times New Roman"/>
          <w:sz w:val="28"/>
          <w:szCs w:val="28"/>
        </w:rPr>
        <w:t>; не заходить в круг.</w:t>
      </w:r>
    </w:p>
    <w:p w:rsidR="00DC6A2C" w:rsidRPr="00DC6A2C" w:rsidRDefault="00DC6A2C" w:rsidP="00DC6A2C">
      <w:pPr>
        <w:spacing w:after="0" w:line="240" w:lineRule="auto"/>
        <w:jc w:val="both"/>
        <w:rPr>
          <w:rFonts w:ascii="Times New Roman" w:hAnsi="Times New Roman"/>
          <w:sz w:val="28"/>
          <w:szCs w:val="28"/>
        </w:rPr>
      </w:pPr>
      <w:r w:rsidRPr="00DC6A2C">
        <w:rPr>
          <w:rFonts w:ascii="Times New Roman" w:hAnsi="Times New Roman"/>
          <w:sz w:val="28"/>
          <w:szCs w:val="28"/>
        </w:rPr>
        <w:t>Заранее водящего не выбирают, его н</w:t>
      </w:r>
      <w:r>
        <w:rPr>
          <w:rFonts w:ascii="Times New Roman" w:hAnsi="Times New Roman"/>
          <w:sz w:val="28"/>
          <w:szCs w:val="28"/>
        </w:rPr>
        <w:t>азывает воспитатель после слов:</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«Ровным кругом</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Друг за другом</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Мы идем за шагом шаг.</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Ну–ка, Валя, выходи,</w:t>
      </w:r>
    </w:p>
    <w:p w:rsidR="00DC6A2C" w:rsidRPr="00DC6A2C" w:rsidRDefault="00DC6A2C" w:rsidP="00DC6A2C">
      <w:pPr>
        <w:spacing w:after="0" w:line="240" w:lineRule="auto"/>
        <w:ind w:firstLine="284"/>
        <w:jc w:val="both"/>
        <w:rPr>
          <w:rFonts w:ascii="Times New Roman" w:hAnsi="Times New Roman"/>
          <w:i/>
          <w:sz w:val="28"/>
          <w:szCs w:val="28"/>
        </w:rPr>
      </w:pPr>
      <w:r w:rsidRPr="00DC6A2C">
        <w:rPr>
          <w:rFonts w:ascii="Times New Roman" w:hAnsi="Times New Roman"/>
          <w:i/>
          <w:sz w:val="28"/>
          <w:szCs w:val="28"/>
        </w:rPr>
        <w:t>Что нам делать покажи!»</w:t>
      </w:r>
    </w:p>
    <w:p w:rsidR="00DC6A2C" w:rsidRPr="00DC6A2C" w:rsidRDefault="00DC6A2C" w:rsidP="00DC6A2C">
      <w:pPr>
        <w:spacing w:after="0" w:line="240" w:lineRule="auto"/>
        <w:ind w:firstLine="284"/>
        <w:jc w:val="both"/>
        <w:rPr>
          <w:rFonts w:ascii="Times New Roman" w:hAnsi="Times New Roman"/>
          <w:sz w:val="28"/>
          <w:szCs w:val="28"/>
        </w:rPr>
      </w:pPr>
      <w:r w:rsidRPr="00DC6A2C">
        <w:rPr>
          <w:rFonts w:ascii="Times New Roman" w:hAnsi="Times New Roman"/>
          <w:sz w:val="28"/>
          <w:szCs w:val="28"/>
          <w:u w:val="single"/>
        </w:rPr>
        <w:t>Правила:</w:t>
      </w:r>
      <w:r w:rsidRPr="00DC6A2C">
        <w:rPr>
          <w:rFonts w:ascii="Times New Roman" w:hAnsi="Times New Roman"/>
          <w:sz w:val="28"/>
          <w:szCs w:val="28"/>
        </w:rPr>
        <w:t xml:space="preserve"> каждый водящий показывает новое движение, не повторяя выполненное ранее.</w:t>
      </w:r>
    </w:p>
    <w:p w:rsidR="00DC6A2C" w:rsidRPr="00DC6A2C" w:rsidRDefault="00DC6A2C" w:rsidP="00DC6A2C">
      <w:pPr>
        <w:spacing w:after="0" w:line="240" w:lineRule="auto"/>
        <w:ind w:firstLine="284"/>
        <w:jc w:val="both"/>
        <w:rPr>
          <w:rFonts w:ascii="Times New Roman" w:hAnsi="Times New Roman"/>
          <w:sz w:val="28"/>
          <w:szCs w:val="28"/>
        </w:rPr>
      </w:pPr>
    </w:p>
    <w:p w:rsidR="00DC6A2C" w:rsidRPr="00DC6A2C" w:rsidRDefault="00DC6A2C" w:rsidP="00DC6A2C">
      <w:pPr>
        <w:spacing w:after="0" w:line="240" w:lineRule="auto"/>
        <w:rPr>
          <w:sz w:val="28"/>
          <w:szCs w:val="28"/>
        </w:rPr>
      </w:pPr>
    </w:p>
    <w:sectPr w:rsidR="00DC6A2C" w:rsidRPr="00DC6A2C" w:rsidSect="00DC6A2C">
      <w:pgSz w:w="11906" w:h="16838"/>
      <w:pgMar w:top="1134" w:right="1558" w:bottom="1134" w:left="1418" w:header="708" w:footer="708" w:gutter="0"/>
      <w:pgBorders w:offsetFrom="page">
        <w:top w:val="peopleWaving" w:sz="20" w:space="24" w:color="002060"/>
        <w:left w:val="peopleWaving" w:sz="20" w:space="24" w:color="002060"/>
        <w:bottom w:val="peopleWaving" w:sz="20" w:space="24" w:color="002060"/>
        <w:right w:val="peopleWaving"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9"/>
      </v:shape>
    </w:pict>
  </w:numPicBullet>
  <w:abstractNum w:abstractNumId="0">
    <w:nsid w:val="41E47748"/>
    <w:multiLevelType w:val="hybridMultilevel"/>
    <w:tmpl w:val="CD42DB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1F6B92"/>
    <w:multiLevelType w:val="hybridMultilevel"/>
    <w:tmpl w:val="D5EC720C"/>
    <w:lvl w:ilvl="0" w:tplc="04190009">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2C"/>
    <w:rsid w:val="0001516F"/>
    <w:rsid w:val="00030753"/>
    <w:rsid w:val="00065591"/>
    <w:rsid w:val="000677E4"/>
    <w:rsid w:val="0007369B"/>
    <w:rsid w:val="000F33CF"/>
    <w:rsid w:val="000F7780"/>
    <w:rsid w:val="0011159D"/>
    <w:rsid w:val="00113E47"/>
    <w:rsid w:val="00121310"/>
    <w:rsid w:val="00121C4F"/>
    <w:rsid w:val="001461AA"/>
    <w:rsid w:val="001578D1"/>
    <w:rsid w:val="001855F8"/>
    <w:rsid w:val="001B096D"/>
    <w:rsid w:val="001B7DF4"/>
    <w:rsid w:val="001C0532"/>
    <w:rsid w:val="001F72AF"/>
    <w:rsid w:val="00217221"/>
    <w:rsid w:val="00220ACB"/>
    <w:rsid w:val="00222CFD"/>
    <w:rsid w:val="00244BFF"/>
    <w:rsid w:val="00244D18"/>
    <w:rsid w:val="002974B2"/>
    <w:rsid w:val="002A1816"/>
    <w:rsid w:val="002A6DF1"/>
    <w:rsid w:val="002C06AD"/>
    <w:rsid w:val="002C4584"/>
    <w:rsid w:val="002D3C24"/>
    <w:rsid w:val="002D65D0"/>
    <w:rsid w:val="002F041B"/>
    <w:rsid w:val="002F3371"/>
    <w:rsid w:val="00301B1C"/>
    <w:rsid w:val="00307B50"/>
    <w:rsid w:val="00361E70"/>
    <w:rsid w:val="003626B9"/>
    <w:rsid w:val="003A4A78"/>
    <w:rsid w:val="003C4759"/>
    <w:rsid w:val="003F56AB"/>
    <w:rsid w:val="00411A5B"/>
    <w:rsid w:val="00435188"/>
    <w:rsid w:val="00444686"/>
    <w:rsid w:val="004555D5"/>
    <w:rsid w:val="0046353E"/>
    <w:rsid w:val="00485BAE"/>
    <w:rsid w:val="004865C9"/>
    <w:rsid w:val="0048794F"/>
    <w:rsid w:val="00493CD9"/>
    <w:rsid w:val="004957BC"/>
    <w:rsid w:val="004C02E9"/>
    <w:rsid w:val="004D63E1"/>
    <w:rsid w:val="00503F2F"/>
    <w:rsid w:val="0051113D"/>
    <w:rsid w:val="00533A4D"/>
    <w:rsid w:val="00535516"/>
    <w:rsid w:val="00541F19"/>
    <w:rsid w:val="005427EA"/>
    <w:rsid w:val="005433E2"/>
    <w:rsid w:val="0055098B"/>
    <w:rsid w:val="00560EA9"/>
    <w:rsid w:val="00564FC7"/>
    <w:rsid w:val="00572116"/>
    <w:rsid w:val="00585BAA"/>
    <w:rsid w:val="00592BB1"/>
    <w:rsid w:val="005935F0"/>
    <w:rsid w:val="005C7582"/>
    <w:rsid w:val="005D59B2"/>
    <w:rsid w:val="005F2B40"/>
    <w:rsid w:val="005F5901"/>
    <w:rsid w:val="006034F1"/>
    <w:rsid w:val="00610849"/>
    <w:rsid w:val="00667F81"/>
    <w:rsid w:val="00671BFE"/>
    <w:rsid w:val="00671E14"/>
    <w:rsid w:val="006A14A2"/>
    <w:rsid w:val="006B092E"/>
    <w:rsid w:val="006B0FD0"/>
    <w:rsid w:val="006B70B5"/>
    <w:rsid w:val="006F421A"/>
    <w:rsid w:val="0071197A"/>
    <w:rsid w:val="00716C58"/>
    <w:rsid w:val="00731A73"/>
    <w:rsid w:val="00740876"/>
    <w:rsid w:val="00744A8C"/>
    <w:rsid w:val="00745AAB"/>
    <w:rsid w:val="00745AFA"/>
    <w:rsid w:val="00756CD8"/>
    <w:rsid w:val="00765555"/>
    <w:rsid w:val="00782728"/>
    <w:rsid w:val="00783CB5"/>
    <w:rsid w:val="007A1583"/>
    <w:rsid w:val="007B2C1C"/>
    <w:rsid w:val="007B704A"/>
    <w:rsid w:val="007D5E1F"/>
    <w:rsid w:val="007E0B00"/>
    <w:rsid w:val="007E6219"/>
    <w:rsid w:val="00821F06"/>
    <w:rsid w:val="0086119B"/>
    <w:rsid w:val="008A0730"/>
    <w:rsid w:val="008A2DFF"/>
    <w:rsid w:val="008B6254"/>
    <w:rsid w:val="008E1ED4"/>
    <w:rsid w:val="008E2B81"/>
    <w:rsid w:val="008E69E6"/>
    <w:rsid w:val="008F5DED"/>
    <w:rsid w:val="009038DF"/>
    <w:rsid w:val="00910F6B"/>
    <w:rsid w:val="00912B38"/>
    <w:rsid w:val="009172C5"/>
    <w:rsid w:val="009232C1"/>
    <w:rsid w:val="00927876"/>
    <w:rsid w:val="00954F89"/>
    <w:rsid w:val="00955AB3"/>
    <w:rsid w:val="0097466A"/>
    <w:rsid w:val="0097787E"/>
    <w:rsid w:val="00982E98"/>
    <w:rsid w:val="00983699"/>
    <w:rsid w:val="009B0ECE"/>
    <w:rsid w:val="009D00BB"/>
    <w:rsid w:val="009F23D7"/>
    <w:rsid w:val="00A00B60"/>
    <w:rsid w:val="00A0534C"/>
    <w:rsid w:val="00A119CA"/>
    <w:rsid w:val="00A324C6"/>
    <w:rsid w:val="00A44BAF"/>
    <w:rsid w:val="00A52C40"/>
    <w:rsid w:val="00A71701"/>
    <w:rsid w:val="00A95631"/>
    <w:rsid w:val="00A96B22"/>
    <w:rsid w:val="00AA2732"/>
    <w:rsid w:val="00AA601C"/>
    <w:rsid w:val="00AA6EF1"/>
    <w:rsid w:val="00AB148B"/>
    <w:rsid w:val="00AD2A66"/>
    <w:rsid w:val="00AD57BA"/>
    <w:rsid w:val="00AD6199"/>
    <w:rsid w:val="00AE5245"/>
    <w:rsid w:val="00AE6603"/>
    <w:rsid w:val="00B070FA"/>
    <w:rsid w:val="00B16641"/>
    <w:rsid w:val="00B61E96"/>
    <w:rsid w:val="00B64963"/>
    <w:rsid w:val="00B74425"/>
    <w:rsid w:val="00B7533E"/>
    <w:rsid w:val="00B76167"/>
    <w:rsid w:val="00BB6E75"/>
    <w:rsid w:val="00BC08E5"/>
    <w:rsid w:val="00BE4329"/>
    <w:rsid w:val="00BE43AC"/>
    <w:rsid w:val="00BF6090"/>
    <w:rsid w:val="00C108FC"/>
    <w:rsid w:val="00C37375"/>
    <w:rsid w:val="00C43201"/>
    <w:rsid w:val="00C47092"/>
    <w:rsid w:val="00C53B54"/>
    <w:rsid w:val="00C66618"/>
    <w:rsid w:val="00C801ED"/>
    <w:rsid w:val="00C90FC9"/>
    <w:rsid w:val="00CB0544"/>
    <w:rsid w:val="00CB17B0"/>
    <w:rsid w:val="00CF069E"/>
    <w:rsid w:val="00CF1AA5"/>
    <w:rsid w:val="00D1116E"/>
    <w:rsid w:val="00D251E6"/>
    <w:rsid w:val="00D36F8D"/>
    <w:rsid w:val="00D91EDD"/>
    <w:rsid w:val="00D95517"/>
    <w:rsid w:val="00DA18BD"/>
    <w:rsid w:val="00DB32FB"/>
    <w:rsid w:val="00DC6A2C"/>
    <w:rsid w:val="00DD45D0"/>
    <w:rsid w:val="00DE3BC7"/>
    <w:rsid w:val="00DF4E35"/>
    <w:rsid w:val="00E02A18"/>
    <w:rsid w:val="00E228FB"/>
    <w:rsid w:val="00E3605D"/>
    <w:rsid w:val="00E41100"/>
    <w:rsid w:val="00E46280"/>
    <w:rsid w:val="00E50889"/>
    <w:rsid w:val="00E7320E"/>
    <w:rsid w:val="00E75F8F"/>
    <w:rsid w:val="00E90027"/>
    <w:rsid w:val="00E93D05"/>
    <w:rsid w:val="00EA0310"/>
    <w:rsid w:val="00EA5513"/>
    <w:rsid w:val="00EB0281"/>
    <w:rsid w:val="00EB4094"/>
    <w:rsid w:val="00EB4C98"/>
    <w:rsid w:val="00EF0D98"/>
    <w:rsid w:val="00F00866"/>
    <w:rsid w:val="00F066B9"/>
    <w:rsid w:val="00F117A5"/>
    <w:rsid w:val="00F16B8B"/>
    <w:rsid w:val="00F1724C"/>
    <w:rsid w:val="00F26617"/>
    <w:rsid w:val="00F45D70"/>
    <w:rsid w:val="00F5095A"/>
    <w:rsid w:val="00F55BA4"/>
    <w:rsid w:val="00F9793E"/>
    <w:rsid w:val="00FA1915"/>
    <w:rsid w:val="00FA2641"/>
    <w:rsid w:val="00FB2792"/>
    <w:rsid w:val="00FB3695"/>
    <w:rsid w:val="00FB7C95"/>
    <w:rsid w:val="00FC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6A2C"/>
    <w:pPr>
      <w:spacing w:before="100" w:beforeAutospacing="1" w:after="100" w:afterAutospacing="1" w:line="240" w:lineRule="auto"/>
    </w:pPr>
    <w:rPr>
      <w:rFonts w:ascii="Calibri" w:eastAsia="Times New Roman" w:hAnsi="Calibri" w:cs="Times New Roman"/>
      <w:sz w:val="24"/>
      <w:szCs w:val="24"/>
      <w:lang w:val="en-US" w:bidi="en-US"/>
    </w:rPr>
  </w:style>
  <w:style w:type="paragraph" w:styleId="a4">
    <w:name w:val="No Spacing"/>
    <w:basedOn w:val="a"/>
    <w:link w:val="a5"/>
    <w:uiPriority w:val="1"/>
    <w:qFormat/>
    <w:rsid w:val="00DC6A2C"/>
    <w:pPr>
      <w:spacing w:after="0" w:line="240" w:lineRule="auto"/>
    </w:pPr>
    <w:rPr>
      <w:rFonts w:ascii="Calibri" w:eastAsia="Times New Roman" w:hAnsi="Calibri" w:cs="Times New Roman"/>
      <w:sz w:val="24"/>
      <w:szCs w:val="32"/>
      <w:lang w:val="en-US" w:bidi="en-US"/>
    </w:rPr>
  </w:style>
  <w:style w:type="character" w:customStyle="1" w:styleId="a5">
    <w:name w:val="Без интервала Знак"/>
    <w:link w:val="a4"/>
    <w:uiPriority w:val="1"/>
    <w:rsid w:val="00DC6A2C"/>
    <w:rPr>
      <w:rFonts w:ascii="Calibri" w:eastAsia="Times New Roman" w:hAnsi="Calibri" w:cs="Times New Roman"/>
      <w:sz w:val="24"/>
      <w:szCs w:val="32"/>
      <w:lang w:val="en-US" w:bidi="en-US"/>
    </w:rPr>
  </w:style>
  <w:style w:type="paragraph" w:styleId="a6">
    <w:name w:val="Balloon Text"/>
    <w:basedOn w:val="a"/>
    <w:link w:val="a7"/>
    <w:uiPriority w:val="99"/>
    <w:semiHidden/>
    <w:unhideWhenUsed/>
    <w:rsid w:val="00DC6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A2C"/>
    <w:rPr>
      <w:rFonts w:ascii="Tahoma" w:hAnsi="Tahoma" w:cs="Tahoma"/>
      <w:sz w:val="16"/>
      <w:szCs w:val="16"/>
    </w:rPr>
  </w:style>
  <w:style w:type="paragraph" w:styleId="a8">
    <w:name w:val="List Paragraph"/>
    <w:basedOn w:val="a"/>
    <w:uiPriority w:val="34"/>
    <w:qFormat/>
    <w:rsid w:val="00DC6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6A2C"/>
    <w:pPr>
      <w:spacing w:before="100" w:beforeAutospacing="1" w:after="100" w:afterAutospacing="1" w:line="240" w:lineRule="auto"/>
    </w:pPr>
    <w:rPr>
      <w:rFonts w:ascii="Calibri" w:eastAsia="Times New Roman" w:hAnsi="Calibri" w:cs="Times New Roman"/>
      <w:sz w:val="24"/>
      <w:szCs w:val="24"/>
      <w:lang w:val="en-US" w:bidi="en-US"/>
    </w:rPr>
  </w:style>
  <w:style w:type="paragraph" w:styleId="a4">
    <w:name w:val="No Spacing"/>
    <w:basedOn w:val="a"/>
    <w:link w:val="a5"/>
    <w:uiPriority w:val="1"/>
    <w:qFormat/>
    <w:rsid w:val="00DC6A2C"/>
    <w:pPr>
      <w:spacing w:after="0" w:line="240" w:lineRule="auto"/>
    </w:pPr>
    <w:rPr>
      <w:rFonts w:ascii="Calibri" w:eastAsia="Times New Roman" w:hAnsi="Calibri" w:cs="Times New Roman"/>
      <w:sz w:val="24"/>
      <w:szCs w:val="32"/>
      <w:lang w:val="en-US" w:bidi="en-US"/>
    </w:rPr>
  </w:style>
  <w:style w:type="character" w:customStyle="1" w:styleId="a5">
    <w:name w:val="Без интервала Знак"/>
    <w:link w:val="a4"/>
    <w:uiPriority w:val="1"/>
    <w:rsid w:val="00DC6A2C"/>
    <w:rPr>
      <w:rFonts w:ascii="Calibri" w:eastAsia="Times New Roman" w:hAnsi="Calibri" w:cs="Times New Roman"/>
      <w:sz w:val="24"/>
      <w:szCs w:val="32"/>
      <w:lang w:val="en-US" w:bidi="en-US"/>
    </w:rPr>
  </w:style>
  <w:style w:type="paragraph" w:styleId="a6">
    <w:name w:val="Balloon Text"/>
    <w:basedOn w:val="a"/>
    <w:link w:val="a7"/>
    <w:uiPriority w:val="99"/>
    <w:semiHidden/>
    <w:unhideWhenUsed/>
    <w:rsid w:val="00DC6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A2C"/>
    <w:rPr>
      <w:rFonts w:ascii="Tahoma" w:hAnsi="Tahoma" w:cs="Tahoma"/>
      <w:sz w:val="16"/>
      <w:szCs w:val="16"/>
    </w:rPr>
  </w:style>
  <w:style w:type="paragraph" w:styleId="a8">
    <w:name w:val="List Paragraph"/>
    <w:basedOn w:val="a"/>
    <w:uiPriority w:val="34"/>
    <w:qFormat/>
    <w:rsid w:val="00DC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cp:revision>
  <dcterms:created xsi:type="dcterms:W3CDTF">2018-05-20T16:32:00Z</dcterms:created>
  <dcterms:modified xsi:type="dcterms:W3CDTF">2018-05-20T16:32:00Z</dcterms:modified>
</cp:coreProperties>
</file>