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4B" w:rsidRDefault="00C5133D" w:rsidP="00C51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B744B" w:rsidRPr="002B744B" w:rsidRDefault="002B744B" w:rsidP="00C51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 xml:space="preserve">Психическое развитие ребенка в раннем возрасте. Овладение ходьбой и её </w:t>
      </w:r>
      <w:r w:rsidR="00C5133D">
        <w:rPr>
          <w:rFonts w:ascii="Times New Roman" w:hAnsi="Times New Roman" w:cs="Times New Roman"/>
          <w:sz w:val="28"/>
          <w:szCs w:val="28"/>
        </w:rPr>
        <w:t>значение в развитии ребенка</w:t>
      </w: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 xml:space="preserve">Важным достижением раннего детства является овладение </w:t>
      </w:r>
      <w:proofErr w:type="spellStart"/>
      <w:r w:rsidRPr="002B744B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2B744B">
        <w:rPr>
          <w:rFonts w:ascii="Times New Roman" w:hAnsi="Times New Roman" w:cs="Times New Roman"/>
          <w:sz w:val="28"/>
          <w:szCs w:val="28"/>
        </w:rPr>
        <w:t xml:space="preserve">. Первые самостоятельные шаги нелегки для ребёнка: движения скоординированы недостаточно, малыш часто теряет равновесие. В интенсивном овладении </w:t>
      </w:r>
      <w:proofErr w:type="spellStart"/>
      <w:r w:rsidRPr="002B744B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2B744B">
        <w:rPr>
          <w:rFonts w:ascii="Times New Roman" w:hAnsi="Times New Roman" w:cs="Times New Roman"/>
          <w:sz w:val="28"/>
          <w:szCs w:val="28"/>
        </w:rPr>
        <w:t xml:space="preserve"> важную роль играет взрослый, его поведение, отношение к первым попыткам ребёнка освоить пространство. Одобрение взрослых, их радостная поддержка заставляют ребёнка при падении подниматься и снова шагать. Очень скоро ребёнок начинает испытывать огромное удовольствие от того, что он владеет своим телом. Каждодневные упражнения ведут к постоянному совершенствованию ходьбы и всего двигательного аппарата, что быстро расширяет сферу доступного ему окружающего удивительного мира. Полуторагодовалые дети </w:t>
      </w:r>
      <w:r>
        <w:rPr>
          <w:rFonts w:ascii="Times New Roman" w:hAnsi="Times New Roman" w:cs="Times New Roman"/>
          <w:sz w:val="28"/>
          <w:szCs w:val="28"/>
        </w:rPr>
        <w:t xml:space="preserve">ищут дополнительные трудности – </w:t>
      </w:r>
      <w:r w:rsidRPr="002B744B">
        <w:rPr>
          <w:rFonts w:ascii="Times New Roman" w:hAnsi="Times New Roman" w:cs="Times New Roman"/>
          <w:sz w:val="28"/>
          <w:szCs w:val="28"/>
        </w:rPr>
        <w:t>идут туда, где горки, ступеньки, специально наступают на камешки.</w:t>
      </w: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 xml:space="preserve">Уже в середине 2-го года жизни ребёнок способен освоить разнообразные движения, носить и перемещать предметы. Самостоятельное передвижение следует поощрять. Оно расширяет контакт ребёнка с окружающей средой. Мир, доступный малышу для познания, при этом резко расширяется, улучшается восприятие расстояния и пространственного положения предмета.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Приближаясь к предмету, ребёнок практически познаёт удалённость и направление, осваивает понятия «близко», «далеко», «вправо», «вверх», «вниз», «рядом».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Свободно передвигаясь, ребёнок расширяет и круг познаваемых вещей.</w:t>
      </w: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>Ходьба позволяет малышу узнавать и оцени</w:t>
      </w:r>
      <w:r>
        <w:rPr>
          <w:rFonts w:ascii="Times New Roman" w:hAnsi="Times New Roman" w:cs="Times New Roman"/>
          <w:sz w:val="28"/>
          <w:szCs w:val="28"/>
        </w:rPr>
        <w:t xml:space="preserve">вать предметы с разных сторон – </w:t>
      </w:r>
      <w:r w:rsidRPr="002B744B">
        <w:rPr>
          <w:rFonts w:ascii="Times New Roman" w:hAnsi="Times New Roman" w:cs="Times New Roman"/>
          <w:sz w:val="28"/>
          <w:szCs w:val="28"/>
        </w:rPr>
        <w:t xml:space="preserve">он практически узнает их форму, величину, цвет, запахи и другие свойства. Визуальный контакт с удалёнными предметами заменяется непосредственным контактом, который имеет очень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в психическом развитии и реализуется в предметной деятельности ребёнка. Помогая малышу овладеть </w:t>
      </w:r>
      <w:proofErr w:type="spellStart"/>
      <w:r w:rsidRPr="002B744B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2B744B">
        <w:rPr>
          <w:rFonts w:ascii="Times New Roman" w:hAnsi="Times New Roman" w:cs="Times New Roman"/>
          <w:sz w:val="28"/>
          <w:szCs w:val="28"/>
        </w:rPr>
        <w:t>, мы не только способствуем расширению поля его взаимодействия с окружающим миром, но и развитию его самостоятельности.</w:t>
      </w: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i/>
          <w:sz w:val="28"/>
          <w:szCs w:val="28"/>
        </w:rPr>
        <w:t>Предметная деятельность.</w:t>
      </w:r>
      <w:r w:rsidRPr="002B744B">
        <w:rPr>
          <w:rFonts w:ascii="Times New Roman" w:hAnsi="Times New Roman" w:cs="Times New Roman"/>
          <w:sz w:val="28"/>
          <w:szCs w:val="28"/>
        </w:rPr>
        <w:t xml:space="preserve"> Предпосылки предметной деятельности формируются ещё в младенческом возрасте. Переход к предметной деятельности связан с развитием у </w:t>
      </w:r>
      <w:proofErr w:type="spellStart"/>
      <w:r w:rsidRPr="002B744B">
        <w:rPr>
          <w:rFonts w:ascii="Times New Roman" w:hAnsi="Times New Roman" w:cs="Times New Roman"/>
          <w:sz w:val="28"/>
          <w:szCs w:val="28"/>
        </w:rPr>
        <w:t>преддошкольника</w:t>
      </w:r>
      <w:proofErr w:type="spellEnd"/>
      <w:r w:rsidRPr="002B744B">
        <w:rPr>
          <w:rFonts w:ascii="Times New Roman" w:hAnsi="Times New Roman" w:cs="Times New Roman"/>
          <w:sz w:val="28"/>
          <w:szCs w:val="28"/>
        </w:rPr>
        <w:t xml:space="preserve"> нового отношения к миру предметов.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Своеобразие этого периода состоит в том, что предметы начинают восприниматься ребёнком не только как объекты, удобные для манипулирования, но и как вещи, имеющие определённое назначение и способ употребления: мяч можно катать, подбрасывать, матрёшку — разбирать и собирать из частей, ложкой удобней есть, если её правильно держать, из пластилина можно слепить «колобок», «колбаску».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Многие действия с предметами, их свойства, о которых ребёнок ещё не скоро бы </w:t>
      </w:r>
      <w:r w:rsidRPr="002B744B">
        <w:rPr>
          <w:rFonts w:ascii="Times New Roman" w:hAnsi="Times New Roman" w:cs="Times New Roman"/>
          <w:sz w:val="28"/>
          <w:szCs w:val="28"/>
        </w:rPr>
        <w:lastRenderedPageBreak/>
        <w:t xml:space="preserve">догадался сам, он познаёт в предметной деятельности совместно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взрослыми. Здесь особенно важно персональное обращение к ребёнку, одобрение его действий, деловое общение.</w:t>
      </w: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 xml:space="preserve">Формирование предметных действий тесно связано с изменением характера ориентировочной деятельности ребёнка. Если младенец, получив незнакомый предмет, манипулирует им всеми известными способами, то ребёнок раннего возраста выясняет, как его можно употребить. Ориентировка типа «что такое?» сменяется на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: «что с этим можно делать?». Действия ребёнка с одним и тем же предметом постепенно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ручных становятся орудийными. Вспомним хотя бы, как далеко не сразу он овладевает таким, казалось бы, простым предметом-орудием, как ложка. Лишь после довольно длительного обучения ребёнок усваивает основные приёмы пользования ею: он ведёт её не прямо в рот, а вначале вверх, затем горизонтально, ко рту. Но впоследствии он ещё долго пытается взять ложку кулачком ниже верхнего широкого края ручки. Важно, чтобы взрослый, обучая ребёнка орудийным действиям с предметами, сообщал ему и правила поведения в обществе, связанные с этими предметами (совочком можно рыхлить землю, насыпать песок в ведро, но нельзя бросать им этот песок на людей — ни на взрослых, ни на детей — можно засорить глаза и т. п.).</w:t>
      </w:r>
    </w:p>
    <w:p w:rsidR="002B744B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>А как научить малышей обращаться с опасными предметами, предостеречь от травм? Интересные профилактические приёмы против травматизма и несчастных случаев использовали в своей семейной педагогике супруги Никитины. Они знакомили ребёнка с опасными вещами и ситуациями, как только он сталкивался с ними в первый раз, не откладывая до той поры, «пока он поумнеет». Предоставляя ребёнку, уже ползунку, как можно больше возможностей для самостоятельного познания мира и свойств вещей, не прятали от детей ни ножниц, ни вилок, ни ножей, они могли дотронуться до горячего чайника или утюга. Но при этом родители не были безучастными свидетелями — предупреждали ребёнка, что может быть больно, горячо, что он может упасть и т. п., но не мешали ему попробовать, так ли это на самом деле (конечно, предварительно убедившись, что серьёзная травма исключена). Иногда родители делали даже специальные ловушки, например, ставили кружку с холодной водой, когда малыш тянул всё со стола, «помогали» стульям и скамейкам падать в нужный момент, а иголкам и булавкам — вовремя уколоть пальчик и т. д. Обычно 2—3 таких уроков с опасным предметом бывало достаточно, чтобы ребёнок становился осторожным.</w:t>
      </w:r>
    </w:p>
    <w:p w:rsidR="00C4745A" w:rsidRPr="002B744B" w:rsidRDefault="002B744B" w:rsidP="002B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4B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в предметной деятельности при переходе от ручных операций к орудийным в процессе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освоения способов употребления вещей происходит зарождение умственной деятельности, активно развиваются такие мыслительные операции, как анализ, синтез, сравнение, обобщение. Она способствует и развитию речи ребёнка. Опыт использования речи как средства деловых контактов ребёнка </w:t>
      </w:r>
      <w:proofErr w:type="gramStart"/>
      <w:r w:rsidRPr="002B74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744B">
        <w:rPr>
          <w:rFonts w:ascii="Times New Roman" w:hAnsi="Times New Roman" w:cs="Times New Roman"/>
          <w:sz w:val="28"/>
          <w:szCs w:val="28"/>
        </w:rPr>
        <w:t xml:space="preserve"> взрослыми, приобретённый в предметной деятельности, оказывает существенное влияние на адаптацию ребёнка к новым условиям, на развитие интеллектуальных и личностных </w:t>
      </w:r>
      <w:r w:rsidRPr="002B744B">
        <w:rPr>
          <w:rFonts w:ascii="Times New Roman" w:hAnsi="Times New Roman" w:cs="Times New Roman"/>
          <w:sz w:val="28"/>
          <w:szCs w:val="28"/>
        </w:rPr>
        <w:lastRenderedPageBreak/>
        <w:t xml:space="preserve">качеств </w:t>
      </w:r>
      <w:proofErr w:type="spellStart"/>
      <w:r w:rsidRPr="002B744B">
        <w:rPr>
          <w:rFonts w:ascii="Times New Roman" w:hAnsi="Times New Roman" w:cs="Times New Roman"/>
          <w:sz w:val="28"/>
          <w:szCs w:val="28"/>
        </w:rPr>
        <w:t>преддошкольника</w:t>
      </w:r>
      <w:proofErr w:type="spellEnd"/>
      <w:r w:rsidRPr="002B744B">
        <w:rPr>
          <w:rFonts w:ascii="Times New Roman" w:hAnsi="Times New Roman" w:cs="Times New Roman"/>
          <w:sz w:val="28"/>
          <w:szCs w:val="28"/>
        </w:rPr>
        <w:t>. В предметной деятельности активно формируются и предпосылки изобразительной и игровой деятельности, которая является ведущей в дошкольном возрасте.</w:t>
      </w:r>
    </w:p>
    <w:sectPr w:rsidR="00C4745A" w:rsidRPr="002B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80" w:rsidRDefault="00691480" w:rsidP="002B744B">
      <w:pPr>
        <w:spacing w:after="0" w:line="240" w:lineRule="auto"/>
      </w:pPr>
      <w:r>
        <w:separator/>
      </w:r>
    </w:p>
  </w:endnote>
  <w:endnote w:type="continuationSeparator" w:id="0">
    <w:p w:rsidR="00691480" w:rsidRDefault="00691480" w:rsidP="002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80" w:rsidRDefault="00691480" w:rsidP="002B744B">
      <w:pPr>
        <w:spacing w:after="0" w:line="240" w:lineRule="auto"/>
      </w:pPr>
      <w:r>
        <w:separator/>
      </w:r>
    </w:p>
  </w:footnote>
  <w:footnote w:type="continuationSeparator" w:id="0">
    <w:p w:rsidR="00691480" w:rsidRDefault="00691480" w:rsidP="002B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B"/>
    <w:rsid w:val="002B744B"/>
    <w:rsid w:val="004A6CE3"/>
    <w:rsid w:val="00691480"/>
    <w:rsid w:val="009379B8"/>
    <w:rsid w:val="00C4745A"/>
    <w:rsid w:val="00C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44B"/>
  </w:style>
  <w:style w:type="paragraph" w:styleId="a5">
    <w:name w:val="footer"/>
    <w:basedOn w:val="a"/>
    <w:link w:val="a6"/>
    <w:uiPriority w:val="99"/>
    <w:unhideWhenUsed/>
    <w:rsid w:val="002B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44B"/>
  </w:style>
  <w:style w:type="paragraph" w:styleId="a5">
    <w:name w:val="footer"/>
    <w:basedOn w:val="a"/>
    <w:link w:val="a6"/>
    <w:uiPriority w:val="99"/>
    <w:unhideWhenUsed/>
    <w:rsid w:val="002B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2020-01-06T18:47:00Z</dcterms:created>
  <dcterms:modified xsi:type="dcterms:W3CDTF">2020-01-06T18:47:00Z</dcterms:modified>
</cp:coreProperties>
</file>