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0A375" w14:textId="77777777" w:rsidR="00DB09BD" w:rsidRPr="00D31B69" w:rsidRDefault="00D31B69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Cs w:val="32"/>
        </w:rPr>
      </w:pPr>
      <w:r w:rsidRPr="00D31B69">
        <w:rPr>
          <w:rFonts w:ascii="Times New Roman" w:hAnsi="Times New Roman" w:cs="Times New Roman"/>
          <w:b/>
          <w:color w:val="C00000"/>
          <w:szCs w:val="32"/>
        </w:rPr>
        <w:t>Муниципальное бюджетное дошкольное образовательное учреждение</w:t>
      </w:r>
    </w:p>
    <w:p w14:paraId="4BFB693D" w14:textId="77777777" w:rsidR="00D31B69" w:rsidRPr="00D31B69" w:rsidRDefault="00D31B69" w:rsidP="00D31B6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Cs w:val="32"/>
        </w:rPr>
      </w:pPr>
      <w:r w:rsidRPr="00D31B69">
        <w:rPr>
          <w:rFonts w:ascii="Times New Roman" w:hAnsi="Times New Roman" w:cs="Times New Roman"/>
          <w:b/>
          <w:color w:val="C00000"/>
          <w:szCs w:val="32"/>
        </w:rPr>
        <w:t xml:space="preserve">«Детский сад № 5 «Теремок» с. </w:t>
      </w:r>
      <w:proofErr w:type="spellStart"/>
      <w:r w:rsidRPr="00D31B69">
        <w:rPr>
          <w:rFonts w:ascii="Times New Roman" w:hAnsi="Times New Roman" w:cs="Times New Roman"/>
          <w:b/>
          <w:color w:val="C00000"/>
          <w:szCs w:val="32"/>
        </w:rPr>
        <w:t>ПогореловкаКорочанского</w:t>
      </w:r>
      <w:proofErr w:type="spellEnd"/>
      <w:r w:rsidRPr="00D31B69">
        <w:rPr>
          <w:rFonts w:ascii="Times New Roman" w:hAnsi="Times New Roman" w:cs="Times New Roman"/>
          <w:b/>
          <w:color w:val="C00000"/>
          <w:szCs w:val="32"/>
        </w:rPr>
        <w:t xml:space="preserve"> района Белгородской области»</w:t>
      </w:r>
    </w:p>
    <w:p w14:paraId="070129AC" w14:textId="77777777" w:rsidR="00DB09BD" w:rsidRPr="00DB09BD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32"/>
          <w:szCs w:val="32"/>
        </w:rPr>
      </w:pPr>
    </w:p>
    <w:p w14:paraId="52A85D29" w14:textId="77777777" w:rsidR="00DB09BD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00AD825" w14:textId="77777777" w:rsidR="00DB09BD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B12CCA5" w14:textId="77777777" w:rsidR="00DB09BD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7B41C189" w14:textId="77777777" w:rsidR="00DB09BD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24AA9EAE" w14:textId="77777777" w:rsidR="00DB09BD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0964111" w14:textId="77777777" w:rsidR="00DB09BD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F4B0A6E" w14:textId="77777777" w:rsidR="00DB09BD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CDC1552" w14:textId="77777777" w:rsidR="00DB09BD" w:rsidRPr="00DB09BD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44"/>
          <w:szCs w:val="44"/>
        </w:rPr>
      </w:pPr>
    </w:p>
    <w:p w14:paraId="022AD232" w14:textId="77777777" w:rsidR="00DB09BD" w:rsidRPr="00D31B69" w:rsidRDefault="00DB09BD" w:rsidP="00D31B6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44"/>
        </w:rPr>
      </w:pPr>
      <w:r w:rsidRPr="00D31B69">
        <w:rPr>
          <w:rFonts w:ascii="Times New Roman" w:hAnsi="Times New Roman" w:cs="Times New Roman"/>
          <w:b/>
          <w:color w:val="C00000"/>
          <w:sz w:val="36"/>
          <w:szCs w:val="44"/>
        </w:rPr>
        <w:t xml:space="preserve">Проект по ПДД </w:t>
      </w:r>
    </w:p>
    <w:p w14:paraId="3FCE6EC1" w14:textId="77777777" w:rsidR="00DB09BD" w:rsidRPr="00D31B69" w:rsidRDefault="008B5DAD" w:rsidP="00D31B6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36"/>
          <w:szCs w:val="44"/>
        </w:rPr>
      </w:pPr>
      <w:r>
        <w:rPr>
          <w:rFonts w:ascii="Times New Roman" w:hAnsi="Times New Roman" w:cs="Times New Roman"/>
          <w:b/>
          <w:color w:val="C00000"/>
          <w:sz w:val="36"/>
          <w:szCs w:val="44"/>
        </w:rPr>
        <w:t>в старшей</w:t>
      </w:r>
      <w:r w:rsidR="00DB09BD" w:rsidRPr="00D31B69">
        <w:rPr>
          <w:rFonts w:ascii="Times New Roman" w:hAnsi="Times New Roman" w:cs="Times New Roman"/>
          <w:b/>
          <w:color w:val="C00000"/>
          <w:sz w:val="36"/>
          <w:szCs w:val="44"/>
        </w:rPr>
        <w:t xml:space="preserve"> группе: </w:t>
      </w:r>
    </w:p>
    <w:p w14:paraId="6D7BAA7E" w14:textId="77777777" w:rsidR="00DB09BD" w:rsidRPr="00D31B69" w:rsidRDefault="008B5DAD" w:rsidP="008B5DAD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44"/>
        </w:rPr>
      </w:pPr>
      <w:r>
        <w:rPr>
          <w:rFonts w:ascii="Times New Roman" w:hAnsi="Times New Roman" w:cs="Times New Roman"/>
          <w:b/>
          <w:sz w:val="52"/>
          <w:szCs w:val="44"/>
        </w:rPr>
        <w:t>«Всем ли знать положено правила дорожные?</w:t>
      </w:r>
      <w:r w:rsidR="00DB09BD" w:rsidRPr="00D31B69">
        <w:rPr>
          <w:rFonts w:ascii="Times New Roman" w:hAnsi="Times New Roman" w:cs="Times New Roman"/>
          <w:b/>
          <w:sz w:val="52"/>
          <w:szCs w:val="44"/>
        </w:rPr>
        <w:t>»</w:t>
      </w:r>
    </w:p>
    <w:p w14:paraId="3C48A673" w14:textId="77777777" w:rsidR="00DB09BD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4A265B39" w14:textId="77777777" w:rsidR="00DE1631" w:rsidRDefault="00DE1631" w:rsidP="00D31B6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E80633" wp14:editId="74429223">
            <wp:extent cx="2597150" cy="3456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86848E" w14:textId="77777777" w:rsidR="00D31B69" w:rsidRDefault="00D31B69" w:rsidP="00D31B6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0F98162D" w14:textId="77777777" w:rsidR="00D31B69" w:rsidRDefault="00D31B69" w:rsidP="00D31B69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14:paraId="589786FA" w14:textId="77777777" w:rsidR="00DE1631" w:rsidRPr="00D31B69" w:rsidRDefault="00DE1631" w:rsidP="00D31B69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32"/>
        </w:rPr>
      </w:pPr>
      <w:r w:rsidRPr="00D31B69">
        <w:rPr>
          <w:rFonts w:ascii="Times New Roman" w:hAnsi="Times New Roman" w:cs="Times New Roman"/>
          <w:b/>
          <w:color w:val="C00000"/>
          <w:sz w:val="28"/>
          <w:szCs w:val="32"/>
        </w:rPr>
        <w:t>Подготовила воспитатель:</w:t>
      </w:r>
    </w:p>
    <w:p w14:paraId="4821FB5D" w14:textId="77777777" w:rsidR="00DE1631" w:rsidRPr="00D31B69" w:rsidRDefault="008B5DAD" w:rsidP="00DE1631">
      <w:pPr>
        <w:spacing w:after="0" w:line="240" w:lineRule="auto"/>
        <w:ind w:firstLine="426"/>
        <w:jc w:val="right"/>
        <w:rPr>
          <w:rFonts w:ascii="Times New Roman" w:hAnsi="Times New Roman" w:cs="Times New Roman"/>
          <w:b/>
          <w:color w:val="C00000"/>
          <w:sz w:val="28"/>
          <w:szCs w:val="32"/>
        </w:rPr>
      </w:pPr>
      <w:r>
        <w:rPr>
          <w:rFonts w:ascii="Times New Roman" w:hAnsi="Times New Roman" w:cs="Times New Roman"/>
          <w:b/>
          <w:color w:val="C00000"/>
          <w:sz w:val="28"/>
          <w:szCs w:val="32"/>
        </w:rPr>
        <w:t>Волошенко Н.В</w:t>
      </w:r>
      <w:r w:rsidR="00D31B69" w:rsidRPr="00D31B69">
        <w:rPr>
          <w:rFonts w:ascii="Times New Roman" w:hAnsi="Times New Roman" w:cs="Times New Roman"/>
          <w:b/>
          <w:color w:val="C00000"/>
          <w:sz w:val="28"/>
          <w:szCs w:val="32"/>
        </w:rPr>
        <w:t>.</w:t>
      </w:r>
    </w:p>
    <w:p w14:paraId="5AB4F0C1" w14:textId="77777777" w:rsidR="00DB09BD" w:rsidRPr="00D31B69" w:rsidRDefault="00DB09BD" w:rsidP="00DE1631">
      <w:pPr>
        <w:spacing w:after="0" w:line="240" w:lineRule="auto"/>
        <w:ind w:firstLine="426"/>
        <w:rPr>
          <w:rFonts w:ascii="Times New Roman" w:hAnsi="Times New Roman" w:cs="Times New Roman"/>
          <w:b/>
          <w:color w:val="C00000"/>
          <w:sz w:val="28"/>
          <w:szCs w:val="32"/>
        </w:rPr>
      </w:pPr>
    </w:p>
    <w:p w14:paraId="6A851160" w14:textId="77777777" w:rsidR="00DB09BD" w:rsidRPr="00D31B69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32"/>
        </w:rPr>
      </w:pPr>
    </w:p>
    <w:p w14:paraId="0DF873FC" w14:textId="77777777" w:rsidR="00DB09BD" w:rsidRPr="00D31B69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32"/>
        </w:rPr>
      </w:pPr>
    </w:p>
    <w:p w14:paraId="0F863170" w14:textId="77777777" w:rsidR="00DB09BD" w:rsidRPr="00D31B69" w:rsidRDefault="00DB09BD" w:rsidP="00B81393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C00000"/>
          <w:sz w:val="28"/>
          <w:szCs w:val="32"/>
        </w:rPr>
      </w:pPr>
    </w:p>
    <w:p w14:paraId="2A235394" w14:textId="77777777" w:rsidR="00DB09BD" w:rsidRPr="00D31B69" w:rsidRDefault="007C51E4" w:rsidP="00D31B6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32"/>
        </w:rPr>
      </w:pPr>
      <w:r>
        <w:rPr>
          <w:rFonts w:ascii="Times New Roman" w:hAnsi="Times New Roman" w:cs="Times New Roman"/>
          <w:b/>
          <w:color w:val="C00000"/>
          <w:sz w:val="28"/>
          <w:szCs w:val="32"/>
        </w:rPr>
        <w:t>2022</w:t>
      </w:r>
      <w:r w:rsidR="00D31B69" w:rsidRPr="00D31B69">
        <w:rPr>
          <w:rFonts w:ascii="Times New Roman" w:hAnsi="Times New Roman" w:cs="Times New Roman"/>
          <w:b/>
          <w:color w:val="C00000"/>
          <w:sz w:val="28"/>
          <w:szCs w:val="32"/>
        </w:rPr>
        <w:t xml:space="preserve"> год</w:t>
      </w:r>
    </w:p>
    <w:p w14:paraId="284A2FF5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 </w:t>
      </w:r>
    </w:p>
    <w:p w14:paraId="411E7FA7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Вид проекта</w:t>
      </w:r>
      <w:r>
        <w:rPr>
          <w:rFonts w:ascii="Times New Roman CYR" w:hAnsi="Times New Roman CYR" w:cs="Times New Roman CYR"/>
          <w:sz w:val="28"/>
          <w:szCs w:val="28"/>
        </w:rPr>
        <w:t>: информационно - познавательный.</w:t>
      </w:r>
    </w:p>
    <w:p w14:paraId="4A14059B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Сроки реализации</w:t>
      </w:r>
      <w:r>
        <w:rPr>
          <w:rFonts w:ascii="Times New Roman CYR" w:hAnsi="Times New Roman CYR" w:cs="Times New Roman CYR"/>
          <w:sz w:val="28"/>
          <w:szCs w:val="28"/>
        </w:rPr>
        <w:t>: краткосрочный.</w:t>
      </w:r>
    </w:p>
    <w:p w14:paraId="7D27E046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Объект проекта</w:t>
      </w:r>
      <w:r>
        <w:rPr>
          <w:rFonts w:ascii="Times New Roman CYR" w:hAnsi="Times New Roman CYR" w:cs="Times New Roman CYR"/>
          <w:sz w:val="28"/>
          <w:szCs w:val="28"/>
        </w:rPr>
        <w:t>: совместная работа воспитателя, детей и родителей.</w:t>
      </w:r>
    </w:p>
    <w:p w14:paraId="7DD3DCE1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Предмет проект</w:t>
      </w:r>
      <w:r>
        <w:rPr>
          <w:rFonts w:ascii="Times New Roman CYR" w:hAnsi="Times New Roman CYR" w:cs="Times New Roman CYR"/>
          <w:sz w:val="28"/>
          <w:szCs w:val="28"/>
        </w:rPr>
        <w:t>а: процесс воспитания и обучения.</w:t>
      </w:r>
    </w:p>
    <w:p w14:paraId="43CDA2E4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Участники проекта</w:t>
      </w:r>
      <w:r>
        <w:rPr>
          <w:rFonts w:ascii="Times New Roman CYR" w:hAnsi="Times New Roman CYR" w:cs="Times New Roman CYR"/>
          <w:sz w:val="28"/>
          <w:szCs w:val="28"/>
        </w:rPr>
        <w:t>: дети 5-6лет, родители воспитанников, педагог</w:t>
      </w:r>
    </w:p>
    <w:p w14:paraId="42EEE81C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Актуальность</w:t>
      </w:r>
    </w:p>
    <w:p w14:paraId="624B477F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Проблема обучения дошкольников безопасному участию в дорожном движении актуальна и современна, её решение помогает сформировать у детей систему знаний, осознанных навыков безопасного участия в дорожном движении, и как следствие – снижение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дорожно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- транспортных происшествий с участием детей. </w:t>
      </w:r>
    </w:p>
    <w:p w14:paraId="7D02BE5B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Важно данную проблему решать вместе с родителями. Так как ребенок всегда находится рядом со взрослыми. И если родители нарушают правила дорожного движения, то они как бы негласно разрешают нарушать их своим детям.</w:t>
      </w:r>
    </w:p>
    <w:p w14:paraId="6D4DA67C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Необходимо своевременно обучать детей ориентироваться в дорожной ситуации, воспитывать у ребенка потребность быть дисциплинированным и внимательным, осторожным и осмотрительным. </w:t>
      </w:r>
    </w:p>
    <w:p w14:paraId="56F8E5F2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Учитывая особую значимость работы в данном направлении, и то обстоятельство, что ДОУ является самой первой ступенью в системе непрерывного образования, был создан проект по теме: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Всем ли знать положено правила дорожные?</w:t>
      </w:r>
      <w:r w:rsidRPr="008B5DAD">
        <w:rPr>
          <w:rFonts w:ascii="Times New Roman" w:hAnsi="Times New Roman" w:cs="Times New Roman"/>
          <w:sz w:val="28"/>
          <w:szCs w:val="28"/>
        </w:rPr>
        <w:t>»</w:t>
      </w:r>
    </w:p>
    <w:p w14:paraId="259A5B58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Calibri" w:hAnsi="Calibri" w:cs="Calibri"/>
        </w:rPr>
      </w:pPr>
    </w:p>
    <w:p w14:paraId="2DAEFE0F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Цель:</w:t>
      </w:r>
    </w:p>
    <w:p w14:paraId="2D555D0B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Сформировать у детей старшего дошкольного возраста основы безопасного поведения на улице, знание правил дорожного движения.</w:t>
      </w:r>
    </w:p>
    <w:p w14:paraId="3EDF2F6F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Задачи:</w:t>
      </w:r>
    </w:p>
    <w:p w14:paraId="132B9742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Образовательные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14:paraId="0A5681F7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Продолжать знакомить с дорожными знаками: предупреждающими, запрещающими, информационно-указательными.</w:t>
      </w:r>
    </w:p>
    <w:p w14:paraId="33C4A30B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Познакомить детей с правилами дорожного движения.</w:t>
      </w:r>
    </w:p>
    <w:p w14:paraId="19AFAD52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Развивающие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14:paraId="0398F1D8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Развивать осторожность, внимательность, самостоятельность, ответственность и осмотрительность на дороге;</w:t>
      </w:r>
    </w:p>
    <w:p w14:paraId="1D8290C9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Стимулировать познавательную активность, способствовать развитию</w:t>
      </w:r>
    </w:p>
    <w:p w14:paraId="34F93408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коммуникативных навыков;</w:t>
      </w:r>
    </w:p>
    <w:p w14:paraId="574DD58C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lastRenderedPageBreak/>
        <w:t>Воспитательные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14:paraId="60063001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 CYR" w:hAnsi="Times New Roman CYR" w:cs="Times New Roman CYR"/>
          <w:sz w:val="28"/>
          <w:szCs w:val="28"/>
        </w:rPr>
        <w:t>Воспитывать культуру поведения на улице и в общественном транспорте.</w:t>
      </w:r>
    </w:p>
    <w:p w14:paraId="686C6F87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Предполагаемые результаты</w:t>
      </w:r>
    </w:p>
    <w:p w14:paraId="22FF6DBA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Работа с родителями:</w:t>
      </w:r>
    </w:p>
    <w:tbl>
      <w:tblPr>
        <w:tblW w:w="0" w:type="auto"/>
        <w:tblInd w:w="150" w:type="dxa"/>
        <w:tblLayout w:type="fixed"/>
        <w:tblCellMar>
          <w:left w:w="150" w:type="dxa"/>
          <w:right w:w="150" w:type="dxa"/>
        </w:tblCellMar>
        <w:tblLook w:val="0000" w:firstRow="0" w:lastRow="0" w:firstColumn="0" w:lastColumn="0" w:noHBand="0" w:noVBand="0"/>
      </w:tblPr>
      <w:tblGrid>
        <w:gridCol w:w="2835"/>
        <w:gridCol w:w="3507"/>
        <w:gridCol w:w="3296"/>
      </w:tblGrid>
      <w:tr w:rsidR="008B5DAD" w14:paraId="17E5AAFD" w14:textId="77777777">
        <w:trPr>
          <w:trHeight w:val="1"/>
        </w:trPr>
        <w:tc>
          <w:tcPr>
            <w:tcW w:w="2835" w:type="dxa"/>
            <w:tcBorders>
              <w:top w:val="single" w:sz="20" w:space="0" w:color="808080"/>
              <w:left w:val="single" w:sz="20" w:space="0" w:color="808080"/>
              <w:bottom w:val="single" w:sz="20" w:space="0" w:color="808080"/>
              <w:right w:val="single" w:sz="2" w:space="0" w:color="000000"/>
            </w:tcBorders>
            <w:shd w:val="clear" w:color="000000" w:fill="FFFFFF"/>
            <w:vAlign w:val="center"/>
          </w:tcPr>
          <w:p w14:paraId="3C2150B0" w14:textId="77777777" w:rsidR="008B5DAD" w:rsidRDefault="008B5DA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Дети</w:t>
            </w:r>
          </w:p>
        </w:tc>
        <w:tc>
          <w:tcPr>
            <w:tcW w:w="3507" w:type="dxa"/>
            <w:tcBorders>
              <w:top w:val="single" w:sz="20" w:space="0" w:color="808080"/>
              <w:left w:val="single" w:sz="20" w:space="0" w:color="808080"/>
              <w:bottom w:val="single" w:sz="20" w:space="0" w:color="808080"/>
              <w:right w:val="single" w:sz="2" w:space="0" w:color="000000"/>
            </w:tcBorders>
            <w:shd w:val="clear" w:color="000000" w:fill="FFFFFF"/>
            <w:vAlign w:val="center"/>
          </w:tcPr>
          <w:p w14:paraId="65213ACA" w14:textId="77777777" w:rsidR="008B5DAD" w:rsidRDefault="008B5DA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Родители</w:t>
            </w:r>
          </w:p>
        </w:tc>
        <w:tc>
          <w:tcPr>
            <w:tcW w:w="3296" w:type="dxa"/>
            <w:tcBorders>
              <w:top w:val="single" w:sz="20" w:space="0" w:color="808080"/>
              <w:left w:val="single" w:sz="20" w:space="0" w:color="808080"/>
              <w:bottom w:val="single" w:sz="20" w:space="0" w:color="808080"/>
              <w:right w:val="single" w:sz="20" w:space="0" w:color="808080"/>
            </w:tcBorders>
            <w:shd w:val="clear" w:color="000000" w:fill="FFFFFF"/>
            <w:vAlign w:val="center"/>
          </w:tcPr>
          <w:p w14:paraId="46D942D4" w14:textId="77777777" w:rsidR="008B5DAD" w:rsidRDefault="008B5DA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Педагог</w:t>
            </w:r>
          </w:p>
        </w:tc>
      </w:tr>
      <w:tr w:rsidR="008B5DAD" w:rsidRPr="008B5DAD" w14:paraId="54D58B03" w14:textId="77777777">
        <w:trPr>
          <w:trHeight w:val="1"/>
        </w:trPr>
        <w:tc>
          <w:tcPr>
            <w:tcW w:w="2835" w:type="dxa"/>
            <w:tcBorders>
              <w:top w:val="single" w:sz="2" w:space="0" w:color="000000"/>
              <w:left w:val="single" w:sz="20" w:space="0" w:color="808080"/>
              <w:bottom w:val="single" w:sz="20" w:space="0" w:color="808080"/>
              <w:right w:val="single" w:sz="2" w:space="0" w:color="000000"/>
            </w:tcBorders>
            <w:shd w:val="clear" w:color="000000" w:fill="FFFFFF"/>
            <w:vAlign w:val="center"/>
          </w:tcPr>
          <w:p w14:paraId="60DD7BEF" w14:textId="77777777" w:rsidR="008B5DAD" w:rsidRDefault="008B5DAD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Сформированность знаний о дорожных знаках; </w:t>
            </w:r>
          </w:p>
          <w:p w14:paraId="2BE8595D" w14:textId="77777777" w:rsidR="008B5DAD" w:rsidRDefault="008B5DAD">
            <w:pPr>
              <w:autoSpaceDE w:val="0"/>
              <w:autoSpaceDN w:val="0"/>
              <w:adjustRightInd w:val="0"/>
              <w:spacing w:after="283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Соблюдение элементарных ПДД.</w:t>
            </w:r>
          </w:p>
        </w:tc>
        <w:tc>
          <w:tcPr>
            <w:tcW w:w="3507" w:type="dxa"/>
            <w:tcBorders>
              <w:top w:val="single" w:sz="2" w:space="0" w:color="000000"/>
              <w:left w:val="single" w:sz="20" w:space="0" w:color="808080"/>
              <w:bottom w:val="single" w:sz="20" w:space="0" w:color="808080"/>
              <w:right w:val="single" w:sz="2" w:space="0" w:color="000000"/>
            </w:tcBorders>
            <w:shd w:val="clear" w:color="000000" w:fill="FFFFFF"/>
            <w:vAlign w:val="center"/>
          </w:tcPr>
          <w:p w14:paraId="0BB920F3" w14:textId="77777777" w:rsidR="008B5DAD" w:rsidRDefault="008B5DAD">
            <w:pPr>
              <w:autoSpaceDE w:val="0"/>
              <w:autoSpaceDN w:val="0"/>
              <w:adjustRightInd w:val="0"/>
              <w:spacing w:after="283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Тесное сотрудничество с педагогами; </w:t>
            </w:r>
          </w:p>
          <w:p w14:paraId="5831CDC9" w14:textId="77777777" w:rsidR="008B5DAD" w:rsidRPr="008B5DAD" w:rsidRDefault="008B5DAD">
            <w:pPr>
              <w:autoSpaceDE w:val="0"/>
              <w:autoSpaceDN w:val="0"/>
              <w:adjustRightInd w:val="0"/>
              <w:spacing w:after="283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Расширение педагогической грамотности родителей по вопросам безопасного поведения детей на дорогах.</w:t>
            </w:r>
          </w:p>
        </w:tc>
        <w:tc>
          <w:tcPr>
            <w:tcW w:w="3296" w:type="dxa"/>
            <w:tcBorders>
              <w:top w:val="single" w:sz="2" w:space="0" w:color="000000"/>
              <w:left w:val="single" w:sz="20" w:space="0" w:color="808080"/>
              <w:bottom w:val="single" w:sz="20" w:space="0" w:color="808080"/>
              <w:right w:val="single" w:sz="20" w:space="0" w:color="808080"/>
            </w:tcBorders>
            <w:shd w:val="clear" w:color="000000" w:fill="FFFFFF"/>
            <w:vAlign w:val="center"/>
          </w:tcPr>
          <w:p w14:paraId="09B08B1D" w14:textId="77777777" w:rsidR="008B5DAD" w:rsidRPr="008B5DAD" w:rsidRDefault="008B5DAD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Повышение знаний по безопасности; взаимосвязь с родителями по созданию совместных проектов.</w:t>
            </w:r>
          </w:p>
        </w:tc>
      </w:tr>
    </w:tbl>
    <w:p w14:paraId="1F42C3C4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Папки – передвижки</w:t>
      </w:r>
    </w:p>
    <w:p w14:paraId="5F5CE93A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Азбука дорожного движения!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0A6C4AAA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Детям — безопасную дорогу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77790125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Твой друг — светофор!</w:t>
      </w:r>
      <w:r w:rsidRPr="008B5DAD">
        <w:rPr>
          <w:rFonts w:ascii="Times New Roman" w:hAnsi="Times New Roman" w:cs="Times New Roman"/>
          <w:sz w:val="28"/>
          <w:szCs w:val="28"/>
        </w:rPr>
        <w:t>»</w:t>
      </w:r>
    </w:p>
    <w:p w14:paraId="782DDAC7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Консультации</w:t>
      </w:r>
    </w:p>
    <w:p w14:paraId="122F0BB1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Родителям о правилах дорожного движения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31E04178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 поведение в общественном транспорте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033C6CF8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 значении обучения детей дошкольного возраста правилам дорожного движения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402D0770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Памятка родителям</w:t>
      </w:r>
    </w:p>
    <w:p w14:paraId="1A832703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B5DAD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Причины детского дорожно-транспортного травматизма</w:t>
      </w:r>
      <w:r w:rsidRPr="008B5DAD"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</w:p>
    <w:p w14:paraId="347C67F8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Ребёнок переходит улицу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23AD72AE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B5DAD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>Обучение детей наблюдательности на улице</w:t>
      </w:r>
      <w:r w:rsidRPr="008B5DAD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8B5DA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0155207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Родительское собрание</w:t>
      </w:r>
    </w:p>
    <w:p w14:paraId="5CF8C80F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Дети и дорога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4F1FC868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Этапы реализации проекта:</w:t>
      </w:r>
    </w:p>
    <w:p w14:paraId="11581946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1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этап: </w:t>
      </w:r>
      <w:r w:rsidRPr="008B5DAD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Подготовительный</w:t>
      </w:r>
      <w:r w:rsidRPr="008B5DA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BCE3D96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sz w:val="28"/>
          <w:szCs w:val="28"/>
        </w:rPr>
        <w:t>Подбор детской и методической литературы, наглядного материала (иллюстрации, фотографии, зарисовки); дидактических игр, занятий.</w:t>
      </w:r>
    </w:p>
    <w:p w14:paraId="321D954F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sz w:val="28"/>
          <w:szCs w:val="28"/>
        </w:rPr>
        <w:t>Подготовка материала для продуктивной деятельности.</w:t>
      </w:r>
    </w:p>
    <w:p w14:paraId="33F5CE3E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 CYR" w:hAnsi="Times New Roman CYR" w:cs="Times New Roman CYR"/>
          <w:sz w:val="28"/>
          <w:szCs w:val="28"/>
        </w:rPr>
        <w:t>Подбор информации через интернет (правила поведения детей на дорогах).</w:t>
      </w:r>
    </w:p>
    <w:p w14:paraId="77F5F27E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sz w:val="28"/>
          <w:szCs w:val="28"/>
        </w:rPr>
        <w:t>Пополнение предметно-развивающей среды.</w:t>
      </w:r>
    </w:p>
    <w:p w14:paraId="3164C10A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 CYR" w:hAnsi="Times New Roman CYR" w:cs="Times New Roman CYR"/>
          <w:sz w:val="28"/>
          <w:szCs w:val="28"/>
        </w:rPr>
        <w:t xml:space="preserve">Встреча с родителями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Знакомство с проектом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014E5A74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этап: </w:t>
      </w:r>
      <w:r w:rsidRPr="008B5DAD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Основной</w:t>
      </w: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8B5DA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работа над проектом)</w:t>
      </w:r>
    </w:p>
    <w:p w14:paraId="35F0C1FF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Беседы</w:t>
      </w:r>
    </w:p>
    <w:p w14:paraId="704F33C5" w14:textId="77777777" w:rsidR="008B5DAD" w:rsidRDefault="008B5DAD" w:rsidP="008B5DA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Безопасность на дороге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</w:p>
    <w:p w14:paraId="2981F398" w14:textId="77777777" w:rsidR="008B5DAD" w:rsidRDefault="008B5DAD" w:rsidP="008B5DA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Знаки дорожные помни всегда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</w:p>
    <w:p w14:paraId="796ADEC3" w14:textId="77777777" w:rsidR="008B5DAD" w:rsidRDefault="008B5DAD" w:rsidP="008B5DA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Осторожно, дорога!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</w:p>
    <w:p w14:paraId="13F0E929" w14:textId="77777777" w:rsidR="008B5DAD" w:rsidRDefault="008B5DAD" w:rsidP="008B5DAD">
      <w:pPr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ind w:left="707" w:hanging="28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Правила для пассажиров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</w:p>
    <w:p w14:paraId="1C2D895C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Художественное творчество</w:t>
      </w:r>
      <w:r>
        <w:rPr>
          <w:rFonts w:ascii="Times New Roman CYR" w:hAnsi="Times New Roman CYR" w:cs="Times New Roman CYR"/>
          <w:sz w:val="28"/>
          <w:szCs w:val="28"/>
        </w:rPr>
        <w:t>:</w:t>
      </w:r>
    </w:p>
    <w:p w14:paraId="19FB627E" w14:textId="77777777" w:rsidR="008B5DAD" w:rsidRPr="008B5DAD" w:rsidRDefault="008B5DAD" w:rsidP="008B5DA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Рисование: 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Какой знак я хорошо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знаю</w:t>
      </w:r>
      <w:r w:rsidRPr="008B5DAD">
        <w:rPr>
          <w:rFonts w:ascii="Times New Roman" w:hAnsi="Times New Roman" w:cs="Times New Roman"/>
          <w:sz w:val="28"/>
          <w:szCs w:val="28"/>
        </w:rPr>
        <w:t>»,«</w:t>
      </w:r>
      <w:r>
        <w:rPr>
          <w:rFonts w:ascii="Times New Roman CYR" w:hAnsi="Times New Roman CYR" w:cs="Times New Roman CYR"/>
          <w:sz w:val="28"/>
          <w:szCs w:val="28"/>
        </w:rPr>
        <w:t>Придумай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новый дорожный знак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Моя улица</w:t>
      </w:r>
      <w:r w:rsidRPr="008B5DAD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5BFE4DF8" w14:textId="77777777" w:rsidR="008B5DAD" w:rsidRDefault="008B5DAD" w:rsidP="008B5DAD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707" w:hanging="283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>
        <w:rPr>
          <w:rFonts w:ascii="Times New Roman CYR" w:hAnsi="Times New Roman CYR" w:cs="Times New Roman CYR"/>
          <w:sz w:val="28"/>
          <w:szCs w:val="28"/>
        </w:rPr>
        <w:t>Пластилинография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Дорожные знаки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</w:p>
    <w:p w14:paraId="460206E6" w14:textId="77777777" w:rsidR="008B5DAD" w:rsidRDefault="008B5DAD" w:rsidP="008B5DAD">
      <w:pPr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ind w:left="707" w:hanging="28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Аппликация: </w:t>
      </w:r>
      <w:r>
        <w:rPr>
          <w:rFonts w:ascii="Times New Roman" w:hAnsi="Times New Roman" w:cs="Times New Roman"/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Веселый светофор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». </w:t>
      </w:r>
    </w:p>
    <w:p w14:paraId="56CF7D4B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Составление творческих рассказов</w:t>
      </w:r>
      <w:r>
        <w:rPr>
          <w:rFonts w:ascii="Times New Roman CYR" w:hAnsi="Times New Roman CYR" w:cs="Times New Roman CYR"/>
          <w:sz w:val="28"/>
          <w:szCs w:val="28"/>
        </w:rPr>
        <w:t xml:space="preserve">: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По дороге в детский сад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Что случилось бы, если бы все дорожные знаки исчезли?</w:t>
      </w:r>
      <w:r w:rsidRPr="008B5DAD">
        <w:rPr>
          <w:rFonts w:ascii="Times New Roman" w:hAnsi="Times New Roman" w:cs="Times New Roman"/>
          <w:sz w:val="28"/>
          <w:szCs w:val="28"/>
        </w:rPr>
        <w:t>»; «</w:t>
      </w:r>
      <w:r>
        <w:rPr>
          <w:rFonts w:ascii="Times New Roman CYR" w:hAnsi="Times New Roman CYR" w:cs="Times New Roman CYR"/>
          <w:sz w:val="28"/>
          <w:szCs w:val="28"/>
        </w:rPr>
        <w:t>Интересный случай на дороге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71069AFB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Чтение художественной литературы: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Е.Житков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Светофор</w:t>
      </w:r>
      <w:r w:rsidRPr="008B5DA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С.Михалков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Моя улица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Дядя Степа</w:t>
      </w:r>
      <w:r w:rsidRPr="008B5DA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Н. Калинин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 ребята переходили улицу</w:t>
      </w:r>
      <w:r w:rsidRPr="008B5DA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В.Сиротов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Твой товарищ светофор</w:t>
      </w:r>
      <w:r w:rsidRPr="008B5DAD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П.В. Ивнев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Как разговаривает улица</w:t>
      </w:r>
      <w:r w:rsidRPr="008B5DA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И.Серяков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Законы улиц и дорог</w:t>
      </w:r>
      <w:r w:rsidRPr="008B5DA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А.Иванов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Как неразлучные друзья дорогу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перехдили</w:t>
      </w:r>
      <w:proofErr w:type="spellEnd"/>
      <w:r w:rsidRPr="008B5DA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Л.Гальперштейн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Шлагбаум</w:t>
      </w:r>
      <w:r w:rsidRPr="008B5DAD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Г.Юрмин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Любопытный мышонок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25748F3D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5.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Загадывание загадок, рассматривание иллюстраций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Дорожные знаки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Дети и дорога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Безопасность на дороге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03A7DAF9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6.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Конкурс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Лучший пешеход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Хорошо-плохо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598844B1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7.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Создание </w:t>
      </w: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</w:rPr>
        <w:t>выставки</w:t>
      </w: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>Дорожные знаки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5BC02A04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Знакомство с понятием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Площадь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Перекресток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7618D4FC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Организация сюжетно-ролевой игры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Улица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Правила дорожного движения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31AFB937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10.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Дидактические игры: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Дорожные знаки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Светофор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Угадай-ка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Наша улица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Поставь дорожный знак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Будь внимательным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Правильно разложи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3D613B96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11.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Подвижные игры: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Пешеходы и автомобили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Дорожные знаки и автомобили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Светофор</w:t>
      </w:r>
      <w:r w:rsidRPr="008B5DA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и другие.</w:t>
      </w:r>
    </w:p>
    <w:p w14:paraId="5637C3B4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B5DAD">
        <w:rPr>
          <w:rFonts w:ascii="Times New Roman" w:hAnsi="Times New Roman" w:cs="Times New Roman"/>
          <w:b/>
          <w:bCs/>
          <w:sz w:val="28"/>
          <w:szCs w:val="28"/>
        </w:rPr>
        <w:t xml:space="preserve">3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этап: </w:t>
      </w:r>
      <w:r w:rsidRPr="008B5DAD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Заключительный</w:t>
      </w:r>
      <w:r w:rsidRPr="008B5DA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45BC4E8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sz w:val="28"/>
          <w:szCs w:val="28"/>
        </w:rPr>
        <w:t>Анализ полученных результатов и обобщение опыта.</w:t>
      </w:r>
    </w:p>
    <w:p w14:paraId="3F9DBD11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>
        <w:rPr>
          <w:rFonts w:ascii="Times New Roman CYR" w:hAnsi="Times New Roman CYR" w:cs="Times New Roman CYR"/>
          <w:sz w:val="28"/>
          <w:szCs w:val="28"/>
        </w:rPr>
        <w:t xml:space="preserve">Выставка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Дорожные знаки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216B0547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sz w:val="28"/>
          <w:szCs w:val="28"/>
        </w:rPr>
        <w:t xml:space="preserve">Проведение развлечения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Красный, желтый, зеленый</w:t>
      </w:r>
      <w:r w:rsidRPr="008B5DAD">
        <w:rPr>
          <w:rFonts w:ascii="Times New Roman" w:hAnsi="Times New Roman" w:cs="Times New Roman"/>
          <w:sz w:val="28"/>
          <w:szCs w:val="28"/>
        </w:rPr>
        <w:t>».</w:t>
      </w:r>
    </w:p>
    <w:p w14:paraId="21B62EF1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sz w:val="28"/>
          <w:szCs w:val="28"/>
        </w:rPr>
        <w:t>Презентация для детей других групп.</w:t>
      </w:r>
    </w:p>
    <w:p w14:paraId="6533853A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 xml:space="preserve">Анкетирование родителей и сравнительный анализ полученных результатов; </w:t>
      </w:r>
    </w:p>
    <w:p w14:paraId="048AEC53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i/>
          <w:iCs/>
          <w:sz w:val="28"/>
          <w:szCs w:val="28"/>
        </w:rPr>
      </w:pPr>
      <w:r>
        <w:rPr>
          <w:rFonts w:ascii="Times New Roman CYR" w:hAnsi="Times New Roman CYR" w:cs="Times New Roman CYR"/>
          <w:i/>
          <w:iCs/>
          <w:sz w:val="28"/>
          <w:szCs w:val="28"/>
        </w:rPr>
        <w:t>Список используемой литературы:</w:t>
      </w:r>
    </w:p>
    <w:p w14:paraId="6098CEFE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Н.Н.Авдеева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О.Л. Князева, Р.Б.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Стеркина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.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Безопасность: Учебное пособие по основам безопасности жизнедеятельности детей старшего дошкольного возраста</w:t>
      </w:r>
      <w:r w:rsidRPr="008B5DAD">
        <w:rPr>
          <w:rFonts w:ascii="Times New Roman" w:hAnsi="Times New Roman" w:cs="Times New Roman"/>
          <w:sz w:val="28"/>
          <w:szCs w:val="28"/>
        </w:rPr>
        <w:t xml:space="preserve">»– </w:t>
      </w:r>
      <w:r>
        <w:rPr>
          <w:rFonts w:ascii="Times New Roman CYR" w:hAnsi="Times New Roman CYR" w:cs="Times New Roman CYR"/>
          <w:sz w:val="28"/>
          <w:szCs w:val="28"/>
        </w:rPr>
        <w:t xml:space="preserve">М.: ООО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Издательство АСТ-ЛТД</w:t>
      </w:r>
      <w:r w:rsidRPr="008B5DAD">
        <w:rPr>
          <w:rFonts w:ascii="Times New Roman" w:hAnsi="Times New Roman" w:cs="Times New Roman"/>
          <w:sz w:val="28"/>
          <w:szCs w:val="28"/>
        </w:rPr>
        <w:t xml:space="preserve">», 1998. – 160 </w:t>
      </w:r>
      <w:r>
        <w:rPr>
          <w:rFonts w:ascii="Times New Roman CYR" w:hAnsi="Times New Roman CYR" w:cs="Times New Roman CYR"/>
          <w:sz w:val="28"/>
          <w:szCs w:val="28"/>
        </w:rPr>
        <w:t>с. Белая К.Ю. Я и моя безопасность. Тематический словарь в картинках: Мир человека. – М.: Школьная Пресса, 2010. – 48.</w:t>
      </w:r>
    </w:p>
    <w:p w14:paraId="6149D1DE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sz w:val="28"/>
          <w:szCs w:val="28"/>
        </w:rPr>
        <w:t xml:space="preserve">Н.Н. Авдеева, О.Л. Князева, Р.Б.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Стеркина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, М.Д.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Маханева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Безопасность на улицах и дорогах: Методическое пособие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дл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работы с детьми старшего дошкольного возраста</w:t>
      </w:r>
      <w:r w:rsidRPr="008B5DAD">
        <w:rPr>
          <w:rFonts w:ascii="Times New Roman" w:hAnsi="Times New Roman" w:cs="Times New Roman"/>
          <w:sz w:val="28"/>
          <w:szCs w:val="28"/>
        </w:rPr>
        <w:t xml:space="preserve">». – </w:t>
      </w:r>
      <w:r>
        <w:rPr>
          <w:rFonts w:ascii="Times New Roman CYR" w:hAnsi="Times New Roman CYR" w:cs="Times New Roman CYR"/>
          <w:sz w:val="28"/>
          <w:szCs w:val="28"/>
        </w:rPr>
        <w:t xml:space="preserve">М.: ООО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Издательство АСТ-ЛТД</w:t>
      </w:r>
      <w:r w:rsidRPr="008B5DAD">
        <w:rPr>
          <w:rFonts w:ascii="Times New Roman" w:hAnsi="Times New Roman" w:cs="Times New Roman"/>
          <w:sz w:val="28"/>
          <w:szCs w:val="28"/>
        </w:rPr>
        <w:t>», 1997.</w:t>
      </w:r>
    </w:p>
    <w:p w14:paraId="68052B8E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sz w:val="28"/>
          <w:szCs w:val="28"/>
        </w:rPr>
        <w:t xml:space="preserve">Белая К.Ю.,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Зимонина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В.Н.,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Кондрыкинская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Л.А.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>Как обеспечить безопасность дошкольников. Конспекты по основам безопасности детей дошкольного возраста. Книга для воспитателей детского сада. – М.: Просвещение, 2004.</w:t>
      </w:r>
    </w:p>
    <w:p w14:paraId="2964D4BB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sz w:val="28"/>
          <w:szCs w:val="28"/>
        </w:rPr>
        <w:t xml:space="preserve">Вдовиченко Л.А.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Ребенок на улице</w:t>
      </w:r>
      <w:r w:rsidRPr="008B5DAD"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 CYR" w:hAnsi="Times New Roman CYR" w:cs="Times New Roman CYR"/>
          <w:sz w:val="28"/>
          <w:szCs w:val="28"/>
        </w:rPr>
        <w:t>Детство-пресс</w:t>
      </w:r>
      <w:r w:rsidRPr="008B5DAD">
        <w:rPr>
          <w:rFonts w:ascii="Times New Roman" w:hAnsi="Times New Roman" w:cs="Times New Roman"/>
          <w:sz w:val="28"/>
          <w:szCs w:val="28"/>
        </w:rPr>
        <w:t>», 2008</w:t>
      </w:r>
    </w:p>
    <w:p w14:paraId="1C41E43A" w14:textId="77777777" w:rsidR="008B5DAD" w:rsidRP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 CYR" w:hAnsi="Times New Roman CYR" w:cs="Times New Roman CYR"/>
          <w:sz w:val="28"/>
          <w:szCs w:val="28"/>
        </w:rPr>
        <w:t xml:space="preserve">Л.Б.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Поддубная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Правила дорожного движения подготовительная группа</w:t>
      </w:r>
      <w:r w:rsidRPr="008B5DAD">
        <w:rPr>
          <w:rFonts w:ascii="Times New Roman" w:hAnsi="Times New Roman" w:cs="Times New Roman"/>
          <w:sz w:val="28"/>
          <w:szCs w:val="28"/>
        </w:rPr>
        <w:t xml:space="preserve">», - </w:t>
      </w:r>
      <w:r>
        <w:rPr>
          <w:rFonts w:ascii="Times New Roman CYR" w:hAnsi="Times New Roman CYR" w:cs="Times New Roman CYR"/>
          <w:sz w:val="28"/>
          <w:szCs w:val="28"/>
        </w:rPr>
        <w:t xml:space="preserve">Волгоград,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Корифей</w:t>
      </w:r>
      <w:r w:rsidRPr="008B5DAD">
        <w:rPr>
          <w:rFonts w:ascii="Times New Roman" w:hAnsi="Times New Roman" w:cs="Times New Roman"/>
          <w:sz w:val="28"/>
          <w:szCs w:val="28"/>
        </w:rPr>
        <w:t>», 2009.</w:t>
      </w:r>
    </w:p>
    <w:p w14:paraId="26DD33D4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 CYR" w:hAnsi="Times New Roman CYR" w:cs="Times New Roman CYR"/>
          <w:sz w:val="28"/>
          <w:szCs w:val="28"/>
        </w:rPr>
        <w:t xml:space="preserve">В.Н. Кирьянов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Профилактика детского дорожно-транспортного травматизма</w:t>
      </w:r>
      <w:r w:rsidRPr="008B5DAD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методическое пособие. - М., </w:t>
      </w:r>
      <w:r w:rsidRPr="008B5DAD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 xml:space="preserve">Тритий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рим</w:t>
      </w:r>
      <w:proofErr w:type="spellEnd"/>
      <w:r w:rsidRPr="008B5DAD">
        <w:rPr>
          <w:rFonts w:ascii="Times New Roman" w:hAnsi="Times New Roman" w:cs="Times New Roman"/>
          <w:sz w:val="28"/>
          <w:szCs w:val="28"/>
        </w:rPr>
        <w:t xml:space="preserve">», 2000 </w:t>
      </w:r>
      <w:r>
        <w:rPr>
          <w:rFonts w:ascii="Times New Roman CYR" w:hAnsi="Times New Roman CYR" w:cs="Times New Roman CYR"/>
          <w:sz w:val="28"/>
          <w:szCs w:val="28"/>
        </w:rPr>
        <w:t>г.</w:t>
      </w:r>
    </w:p>
    <w:p w14:paraId="0F1A0CAF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Хромцева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Т.Г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>Воспитание безопасного поведения в быту детей дошкольного возраста. Учебное пособие. – М.: Педагогическое общество России, 2005.</w:t>
      </w:r>
    </w:p>
    <w:p w14:paraId="75653FAE" w14:textId="77777777" w:rsidR="008B5DAD" w:rsidRDefault="008B5DAD" w:rsidP="008B5DAD">
      <w:pPr>
        <w:autoSpaceDE w:val="0"/>
        <w:autoSpaceDN w:val="0"/>
        <w:adjustRightInd w:val="0"/>
        <w:spacing w:after="120" w:line="240" w:lineRule="auto"/>
        <w:rPr>
          <w:rFonts w:ascii="Times New Roman CYR" w:hAnsi="Times New Roman CYR" w:cs="Times New Roman CYR"/>
          <w:sz w:val="28"/>
          <w:szCs w:val="28"/>
        </w:rPr>
      </w:pPr>
      <w:r w:rsidRPr="008B5DAD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Хромцева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Т.Г</w:t>
      </w:r>
      <w:r>
        <w:rPr>
          <w:rFonts w:ascii="Times New Roman CYR" w:hAnsi="Times New Roman CYR" w:cs="Times New Roman CYR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>
        <w:rPr>
          <w:rFonts w:ascii="Times New Roman CYR" w:hAnsi="Times New Roman CYR" w:cs="Times New Roman CYR"/>
          <w:sz w:val="28"/>
          <w:szCs w:val="28"/>
        </w:rPr>
        <w:t>Воспитание безопасного поведения дошкольников на улице. Учебное пособие – М.: Центр педагогического образования, 2007.</w:t>
      </w:r>
    </w:p>
    <w:p w14:paraId="4848F98F" w14:textId="77777777" w:rsidR="00DB09BD" w:rsidRDefault="00DB09BD" w:rsidP="008B5D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14:paraId="329ACCD3" w14:textId="77777777" w:rsidR="005539E6" w:rsidRDefault="005539E6" w:rsidP="008B5D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14:paraId="77B08760" w14:textId="77777777" w:rsidR="005539E6" w:rsidRDefault="005539E6" w:rsidP="008B5D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14:paraId="4A466E14" w14:textId="77777777" w:rsidR="005539E6" w:rsidRDefault="005539E6" w:rsidP="008B5D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14:paraId="0AF9C704" w14:textId="77777777" w:rsidR="005539E6" w:rsidRDefault="005539E6" w:rsidP="008B5D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14:paraId="2B549E73" w14:textId="77777777" w:rsidR="005539E6" w:rsidRDefault="005539E6" w:rsidP="008B5D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14:paraId="684F6BE1" w14:textId="77777777" w:rsidR="005539E6" w:rsidRDefault="005539E6" w:rsidP="008B5D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14:paraId="49EA893A" w14:textId="77777777" w:rsidR="005539E6" w:rsidRDefault="005539E6" w:rsidP="008B5D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14:paraId="459F64E4" w14:textId="77777777" w:rsidR="005539E6" w:rsidRDefault="005539E6" w:rsidP="008B5D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14:paraId="0EEE4B1C" w14:textId="77777777" w:rsidR="005539E6" w:rsidRDefault="005539E6" w:rsidP="008B5D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14:paraId="66C42133" w14:textId="77777777" w:rsidR="005539E6" w:rsidRDefault="005539E6" w:rsidP="008B5D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14:paraId="0D3A8BEE" w14:textId="77777777" w:rsidR="005539E6" w:rsidRDefault="005539E6" w:rsidP="008B5DAD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  <w:lang w:val="en-US"/>
        </w:rPr>
      </w:pPr>
    </w:p>
    <w:p w14:paraId="1A16DA3E" w14:textId="77777777" w:rsidR="005539E6" w:rsidRDefault="005539E6" w:rsidP="005539E6">
      <w:pPr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38ED5116" wp14:editId="034C82F3">
            <wp:simplePos x="0" y="0"/>
            <wp:positionH relativeFrom="column">
              <wp:posOffset>3223895</wp:posOffset>
            </wp:positionH>
            <wp:positionV relativeFrom="paragraph">
              <wp:posOffset>356235</wp:posOffset>
            </wp:positionV>
            <wp:extent cx="2943225" cy="2943225"/>
            <wp:effectExtent l="19050" t="0" r="9525" b="0"/>
            <wp:wrapSquare wrapText="bothSides"/>
            <wp:docPr id="4" name="Рисунок 4" descr="https://sun9-32.userapi.com/impg/Qs6eGX999ATxnqoBDTIBsnKCuOCX8HS3nshXfQ/jrQ_uhIiaa0.jpg?size=1280x1280&amp;quality=95&amp;sign=0649a3ac2d4e49168c35c3d6a6dfe9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Qs6eGX999ATxnqoBDTIBsnKCuOCX8HS3nshXfQ/jrQ_uhIiaa0.jpg?size=1280x1280&amp;quality=95&amp;sign=0649a3ac2d4e49168c35c3d6a6dfe96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9486278" wp14:editId="58F6664B">
            <wp:simplePos x="0" y="0"/>
            <wp:positionH relativeFrom="column">
              <wp:posOffset>-167005</wp:posOffset>
            </wp:positionH>
            <wp:positionV relativeFrom="paragraph">
              <wp:posOffset>356235</wp:posOffset>
            </wp:positionV>
            <wp:extent cx="2876550" cy="2876550"/>
            <wp:effectExtent l="19050" t="0" r="0" b="0"/>
            <wp:wrapSquare wrapText="bothSides"/>
            <wp:docPr id="2" name="Рисунок 1" descr="https://sun9-28.userapi.com/impg/C7DGIhL3SLLk94B3pv7Sp0_7qUdFIQGES2mXKg/sXBp0ZYntVk.jpg?size=1280x1280&amp;quality=95&amp;sign=761625f5f546768e59585a9c11c280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8.userapi.com/impg/C7DGIhL3SLLk94B3pv7Sp0_7qUdFIQGES2mXKg/sXBp0ZYntVk.jpg?size=1280x1280&amp;quality=95&amp;sign=761625f5f546768e59585a9c11c2805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14:paraId="79BF3983" w14:textId="77777777" w:rsidR="005539E6" w:rsidRDefault="005539E6" w:rsidP="005539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0E5140" w14:textId="77777777" w:rsidR="005539E6" w:rsidRDefault="005539E6" w:rsidP="005539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</w:p>
    <w:p w14:paraId="184FC511" w14:textId="77777777" w:rsidR="005539E6" w:rsidRDefault="005539E6" w:rsidP="005539E6">
      <w:pPr>
        <w:spacing w:after="0" w:line="240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4747D539" w14:textId="77777777" w:rsidR="005539E6" w:rsidRP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</w:p>
    <w:p w14:paraId="29CBC074" w14:textId="77777777" w:rsidR="005539E6" w:rsidRP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</w:p>
    <w:p w14:paraId="08A2E654" w14:textId="77777777" w:rsidR="005539E6" w:rsidRP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</w:p>
    <w:p w14:paraId="6C6AE33A" w14:textId="77777777" w:rsidR="005539E6" w:rsidRP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</w:p>
    <w:p w14:paraId="5B9C298C" w14:textId="77777777" w:rsidR="005539E6" w:rsidRP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</w:p>
    <w:p w14:paraId="10F2B4E8" w14:textId="77777777" w:rsidR="005539E6" w:rsidRP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</w:p>
    <w:p w14:paraId="4A12E1FA" w14:textId="77777777" w:rsid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FBF2DC6" wp14:editId="644BFFA9">
            <wp:simplePos x="0" y="0"/>
            <wp:positionH relativeFrom="column">
              <wp:posOffset>-2991485</wp:posOffset>
            </wp:positionH>
            <wp:positionV relativeFrom="paragraph">
              <wp:posOffset>308610</wp:posOffset>
            </wp:positionV>
            <wp:extent cx="2854960" cy="2247900"/>
            <wp:effectExtent l="19050" t="0" r="2540" b="0"/>
            <wp:wrapSquare wrapText="bothSides"/>
            <wp:docPr id="7" name="Рисунок 7" descr="https://sun9-58.userapi.com/impg/7oWP1Y8fqFX8hLNEERkm9CNEjZ57D2h4G7gkGw/z14qVxZR5d8.jpg?size=1280x1280&amp;quality=95&amp;sign=e95d844d277ce0ed39f03f84179cfb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g/7oWP1Y8fqFX8hLNEERkm9CNEjZ57D2h4G7gkGw/z14qVxZR5d8.jpg?size=1280x1280&amp;quality=95&amp;sign=e95d844d277ce0ed39f03f84179cfb12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74086A" w14:textId="77777777" w:rsid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29BE49D" wp14:editId="419E3C4B">
            <wp:simplePos x="0" y="0"/>
            <wp:positionH relativeFrom="column">
              <wp:posOffset>553085</wp:posOffset>
            </wp:positionH>
            <wp:positionV relativeFrom="paragraph">
              <wp:posOffset>70485</wp:posOffset>
            </wp:positionV>
            <wp:extent cx="2619375" cy="2619375"/>
            <wp:effectExtent l="19050" t="0" r="9525" b="0"/>
            <wp:wrapSquare wrapText="bothSides"/>
            <wp:docPr id="10" name="Рисунок 10" descr="https://sun9-68.userapi.com/impg/ZQzjvHrDSPtT1AQsJNNAuQfg95-4IytIsI0vdQ/i4fmSdYVqeI.jpg?size=1280x1280&amp;quality=95&amp;sign=1b63647bc18e5fc161aa0fd46b2a41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impg/ZQzjvHrDSPtT1AQsJNNAuQfg95-4IytIsI0vdQ/i4fmSdYVqeI.jpg?size=1280x1280&amp;quality=95&amp;sign=1b63647bc18e5fc161aa0fd46b2a4157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B73A71E" w14:textId="77777777" w:rsidR="005539E6" w:rsidRP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</w:p>
    <w:p w14:paraId="4EDF1738" w14:textId="77777777" w:rsidR="005539E6" w:rsidRP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</w:p>
    <w:p w14:paraId="5F8A99C8" w14:textId="77777777" w:rsidR="005539E6" w:rsidRP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</w:p>
    <w:p w14:paraId="633A70B6" w14:textId="77777777" w:rsidR="005539E6" w:rsidRP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</w:p>
    <w:p w14:paraId="5402D4E7" w14:textId="77777777" w:rsidR="005539E6" w:rsidRPr="005539E6" w:rsidRDefault="005539E6" w:rsidP="005539E6">
      <w:pPr>
        <w:rPr>
          <w:rFonts w:ascii="Times New Roman" w:hAnsi="Times New Roman" w:cs="Times New Roman"/>
          <w:sz w:val="28"/>
          <w:szCs w:val="28"/>
        </w:rPr>
      </w:pPr>
    </w:p>
    <w:p w14:paraId="0BAE7325" w14:textId="77777777" w:rsidR="005539E6" w:rsidRDefault="00207FB1" w:rsidP="005539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E7BDA3E" wp14:editId="207063ED">
            <wp:simplePos x="0" y="0"/>
            <wp:positionH relativeFrom="column">
              <wp:posOffset>-2894965</wp:posOffset>
            </wp:positionH>
            <wp:positionV relativeFrom="paragraph">
              <wp:posOffset>288925</wp:posOffset>
            </wp:positionV>
            <wp:extent cx="2714625" cy="3048000"/>
            <wp:effectExtent l="19050" t="0" r="9525" b="0"/>
            <wp:wrapSquare wrapText="bothSides"/>
            <wp:docPr id="13" name="Рисунок 13" descr="https://sun9-32.userapi.com/impg/bdrGiqo-5P8IWT-TBKyM3BsW6plVbUw9-SDgAg/D51aQgOb5-k.jpg?size=768x1024&amp;quality=95&amp;sign=670ded30a4090d1745418d8ec57de3a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2.userapi.com/impg/bdrGiqo-5P8IWT-TBKyM3BsW6plVbUw9-SDgAg/D51aQgOb5-k.jpg?size=768x1024&amp;quality=95&amp;sign=670ded30a4090d1745418d8ec57de3a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840205" w14:textId="77777777" w:rsidR="00207FB1" w:rsidRDefault="00207FB1" w:rsidP="005539E6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2B6480D" wp14:editId="75F6E31A">
            <wp:simplePos x="0" y="0"/>
            <wp:positionH relativeFrom="column">
              <wp:posOffset>742950</wp:posOffset>
            </wp:positionH>
            <wp:positionV relativeFrom="paragraph">
              <wp:posOffset>250190</wp:posOffset>
            </wp:positionV>
            <wp:extent cx="2314575" cy="2971800"/>
            <wp:effectExtent l="19050" t="0" r="9525" b="0"/>
            <wp:wrapSquare wrapText="bothSides"/>
            <wp:docPr id="16" name="Рисунок 16" descr="https://sun9-19.userapi.com/impg/cEq_lSYWFWMs1AYGPSHvbGR2wjKSqe0BYqpfvw/zy-xwBmYFlE.jpg?size=810x1080&amp;quality=95&amp;sign=104c7c9b6e2dcd95fb21c2960d4c487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9.userapi.com/impg/cEq_lSYWFWMs1AYGPSHvbGR2wjKSqe0BYqpfvw/zy-xwBmYFlE.jpg?size=810x1080&amp;quality=95&amp;sign=104c7c9b6e2dcd95fb21c2960d4c487f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4E60C4" w14:textId="77777777" w:rsidR="00207FB1" w:rsidRDefault="00207FB1" w:rsidP="005539E6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14:paraId="7EE32F11" w14:textId="77777777" w:rsidR="00207FB1" w:rsidRDefault="00207FB1" w:rsidP="005539E6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14:paraId="6C91A6A5" w14:textId="77777777" w:rsidR="00207FB1" w:rsidRDefault="00207FB1" w:rsidP="005539E6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14:paraId="2AB2F15E" w14:textId="77777777" w:rsidR="00207FB1" w:rsidRDefault="00207FB1" w:rsidP="005539E6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14:paraId="2DE26C81" w14:textId="77777777" w:rsidR="00207FB1" w:rsidRDefault="00207FB1" w:rsidP="005539E6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14:paraId="62696408" w14:textId="77777777" w:rsidR="00207FB1" w:rsidRDefault="00207FB1" w:rsidP="005539E6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14:paraId="002F7894" w14:textId="77777777" w:rsidR="00207FB1" w:rsidRDefault="00207FB1" w:rsidP="005539E6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14:paraId="383167EF" w14:textId="77777777" w:rsidR="00207FB1" w:rsidRDefault="00207FB1" w:rsidP="005539E6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</w:p>
    <w:p w14:paraId="5A6D0F12" w14:textId="77777777" w:rsidR="005539E6" w:rsidRPr="005539E6" w:rsidRDefault="00207FB1" w:rsidP="005539E6">
      <w:pPr>
        <w:tabs>
          <w:tab w:val="left" w:pos="10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B73481F" wp14:editId="30A2817D">
            <wp:extent cx="2214563" cy="2952750"/>
            <wp:effectExtent l="19050" t="0" r="0" b="0"/>
            <wp:docPr id="19" name="Рисунок 19" descr="https://sun9-71.userapi.com/impg/ya3JTPTEniok9E4ktnmTQ_DpdCbYYkZ26bYbhQ/jOWGxDotMdQ.jpg?size=780x1040&amp;quality=95&amp;sign=ce42d4ebebcdc3a4feeb9c0c6787c5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1.userapi.com/impg/ya3JTPTEniok9E4ktnmTQ_DpdCbYYkZ26bYbhQ/jOWGxDotMdQ.jpg?size=780x1040&amp;quality=95&amp;sign=ce42d4ebebcdc3a4feeb9c0c6787c50a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25" cy="295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39E6">
        <w:rPr>
          <w:rFonts w:ascii="Times New Roman" w:hAnsi="Times New Roman" w:cs="Times New Roman"/>
          <w:sz w:val="28"/>
          <w:szCs w:val="28"/>
        </w:rPr>
        <w:tab/>
      </w:r>
    </w:p>
    <w:sectPr w:rsidR="005539E6" w:rsidRPr="005539E6" w:rsidSect="00A63FD2">
      <w:pgSz w:w="11906" w:h="16838"/>
      <w:pgMar w:top="1134" w:right="1274" w:bottom="1134" w:left="1418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820EF" w14:textId="77777777" w:rsidR="00684998" w:rsidRDefault="00684998" w:rsidP="00207FB1">
      <w:pPr>
        <w:spacing w:after="0" w:line="240" w:lineRule="auto"/>
      </w:pPr>
      <w:r>
        <w:separator/>
      </w:r>
    </w:p>
  </w:endnote>
  <w:endnote w:type="continuationSeparator" w:id="0">
    <w:p w14:paraId="18CB2FEF" w14:textId="77777777" w:rsidR="00684998" w:rsidRDefault="00684998" w:rsidP="00207F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978BB0" w14:textId="77777777" w:rsidR="00684998" w:rsidRDefault="00684998" w:rsidP="00207FB1">
      <w:pPr>
        <w:spacing w:after="0" w:line="240" w:lineRule="auto"/>
      </w:pPr>
      <w:r>
        <w:separator/>
      </w:r>
    </w:p>
  </w:footnote>
  <w:footnote w:type="continuationSeparator" w:id="0">
    <w:p w14:paraId="01C86A96" w14:textId="77777777" w:rsidR="00684998" w:rsidRDefault="00684998" w:rsidP="00207F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226B2E6"/>
    <w:lvl w:ilvl="0">
      <w:numFmt w:val="bullet"/>
      <w:lvlText w:val="*"/>
      <w:lvlJc w:val="left"/>
    </w:lvl>
  </w:abstractNum>
  <w:abstractNum w:abstractNumId="1" w15:restartNumberingAfterBreak="0">
    <w:nsid w:val="09F81D00"/>
    <w:multiLevelType w:val="multilevel"/>
    <w:tmpl w:val="83D2B9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106403AA"/>
    <w:multiLevelType w:val="hybridMultilevel"/>
    <w:tmpl w:val="A0E0404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126F719F"/>
    <w:multiLevelType w:val="hybridMultilevel"/>
    <w:tmpl w:val="6C0ED650"/>
    <w:lvl w:ilvl="0" w:tplc="C3E83ED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7568A8"/>
    <w:multiLevelType w:val="multilevel"/>
    <w:tmpl w:val="853E1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7253F9"/>
    <w:multiLevelType w:val="hybridMultilevel"/>
    <w:tmpl w:val="89749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67B50"/>
    <w:multiLevelType w:val="multilevel"/>
    <w:tmpl w:val="ED2C5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D86DFF"/>
    <w:multiLevelType w:val="multilevel"/>
    <w:tmpl w:val="5B729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79408E"/>
    <w:multiLevelType w:val="multilevel"/>
    <w:tmpl w:val="8A2AF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274386"/>
    <w:multiLevelType w:val="multilevel"/>
    <w:tmpl w:val="5E1E38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34255D"/>
    <w:multiLevelType w:val="multilevel"/>
    <w:tmpl w:val="440A8C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2B16315"/>
    <w:multiLevelType w:val="multilevel"/>
    <w:tmpl w:val="B8CC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89A2060"/>
    <w:multiLevelType w:val="hybridMultilevel"/>
    <w:tmpl w:val="615A3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B05A72"/>
    <w:multiLevelType w:val="multilevel"/>
    <w:tmpl w:val="3BEAE0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BF778C8"/>
    <w:multiLevelType w:val="multilevel"/>
    <w:tmpl w:val="1626FA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3426798">
    <w:abstractNumId w:val="13"/>
  </w:num>
  <w:num w:numId="2" w16cid:durableId="405804037">
    <w:abstractNumId w:val="10"/>
  </w:num>
  <w:num w:numId="3" w16cid:durableId="183252642">
    <w:abstractNumId w:val="9"/>
  </w:num>
  <w:num w:numId="4" w16cid:durableId="1872181663">
    <w:abstractNumId w:val="11"/>
  </w:num>
  <w:num w:numId="5" w16cid:durableId="2144495313">
    <w:abstractNumId w:val="8"/>
  </w:num>
  <w:num w:numId="6" w16cid:durableId="653068496">
    <w:abstractNumId w:val="14"/>
  </w:num>
  <w:num w:numId="7" w16cid:durableId="150873658">
    <w:abstractNumId w:val="7"/>
  </w:num>
  <w:num w:numId="8" w16cid:durableId="1100415253">
    <w:abstractNumId w:val="6"/>
  </w:num>
  <w:num w:numId="9" w16cid:durableId="768817081">
    <w:abstractNumId w:val="1"/>
  </w:num>
  <w:num w:numId="10" w16cid:durableId="795222134">
    <w:abstractNumId w:val="4"/>
  </w:num>
  <w:num w:numId="11" w16cid:durableId="266931752">
    <w:abstractNumId w:val="5"/>
  </w:num>
  <w:num w:numId="12" w16cid:durableId="136922909">
    <w:abstractNumId w:val="12"/>
  </w:num>
  <w:num w:numId="13" w16cid:durableId="1831553722">
    <w:abstractNumId w:val="3"/>
  </w:num>
  <w:num w:numId="14" w16cid:durableId="956637924">
    <w:abstractNumId w:val="2"/>
  </w:num>
  <w:num w:numId="15" w16cid:durableId="917329831">
    <w:abstractNumId w:val="0"/>
    <w:lvlOverride w:ilvl="0">
      <w:lvl w:ilvl="0">
        <w:numFmt w:val="bullet"/>
        <w:lvlText w:val=""/>
        <w:legacy w:legacy="1" w:legacySpace="0" w:legacyIndent="283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237A"/>
    <w:rsid w:val="00004B19"/>
    <w:rsid w:val="000546F7"/>
    <w:rsid w:val="00057622"/>
    <w:rsid w:val="00070858"/>
    <w:rsid w:val="0013549A"/>
    <w:rsid w:val="00142B18"/>
    <w:rsid w:val="00207FB1"/>
    <w:rsid w:val="0025191E"/>
    <w:rsid w:val="002C5CFA"/>
    <w:rsid w:val="003E51E9"/>
    <w:rsid w:val="00441B8D"/>
    <w:rsid w:val="004B0342"/>
    <w:rsid w:val="004B44A7"/>
    <w:rsid w:val="004C06D8"/>
    <w:rsid w:val="005350C1"/>
    <w:rsid w:val="00535762"/>
    <w:rsid w:val="005539E6"/>
    <w:rsid w:val="005645D7"/>
    <w:rsid w:val="00567CF1"/>
    <w:rsid w:val="00583ED1"/>
    <w:rsid w:val="005870CF"/>
    <w:rsid w:val="00610D9B"/>
    <w:rsid w:val="00684998"/>
    <w:rsid w:val="00743DE5"/>
    <w:rsid w:val="007C51E4"/>
    <w:rsid w:val="0083237A"/>
    <w:rsid w:val="00886A8D"/>
    <w:rsid w:val="008B5DAD"/>
    <w:rsid w:val="008B72CC"/>
    <w:rsid w:val="009161C6"/>
    <w:rsid w:val="00972627"/>
    <w:rsid w:val="009C7A20"/>
    <w:rsid w:val="009F27AE"/>
    <w:rsid w:val="00A2543E"/>
    <w:rsid w:val="00A63FD2"/>
    <w:rsid w:val="00AB5D05"/>
    <w:rsid w:val="00AE3C6F"/>
    <w:rsid w:val="00B70FEF"/>
    <w:rsid w:val="00B76DFA"/>
    <w:rsid w:val="00B81393"/>
    <w:rsid w:val="00BC3227"/>
    <w:rsid w:val="00BD7A5B"/>
    <w:rsid w:val="00C013F9"/>
    <w:rsid w:val="00C5417F"/>
    <w:rsid w:val="00C621AC"/>
    <w:rsid w:val="00CC51DE"/>
    <w:rsid w:val="00CF2A29"/>
    <w:rsid w:val="00D03054"/>
    <w:rsid w:val="00D31B69"/>
    <w:rsid w:val="00DB09BD"/>
    <w:rsid w:val="00DE1631"/>
    <w:rsid w:val="00F01840"/>
    <w:rsid w:val="00F44F84"/>
    <w:rsid w:val="00F86D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B52EA"/>
  <w15:docId w15:val="{B95692F6-0547-48F4-833A-1036318BA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09BD"/>
  </w:style>
  <w:style w:type="paragraph" w:styleId="1">
    <w:name w:val="heading 1"/>
    <w:basedOn w:val="a"/>
    <w:next w:val="a"/>
    <w:link w:val="10"/>
    <w:uiPriority w:val="9"/>
    <w:qFormat/>
    <w:rsid w:val="00DB09B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09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09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09B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09B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09B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09B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09B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09B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35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B09B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B09B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09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B09B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B09B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B09B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B09B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B09B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B09B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B09B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DB09B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DB09B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DB09B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DB09B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DB09B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uiPriority w:val="22"/>
    <w:qFormat/>
    <w:rsid w:val="00DB09BD"/>
    <w:rPr>
      <w:b/>
      <w:bCs/>
    </w:rPr>
  </w:style>
  <w:style w:type="character" w:styleId="ab">
    <w:name w:val="Emphasis"/>
    <w:uiPriority w:val="20"/>
    <w:qFormat/>
    <w:rsid w:val="00DB09BD"/>
    <w:rPr>
      <w:i/>
      <w:iCs/>
    </w:rPr>
  </w:style>
  <w:style w:type="paragraph" w:styleId="ac">
    <w:name w:val="No Spacing"/>
    <w:basedOn w:val="a"/>
    <w:uiPriority w:val="1"/>
    <w:qFormat/>
    <w:rsid w:val="00DB09B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DB09BD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09BD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DB09B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DB09BD"/>
    <w:rPr>
      <w:b/>
      <w:bCs/>
      <w:i/>
      <w:iCs/>
      <w:color w:val="4F81BD" w:themeColor="accent1"/>
    </w:rPr>
  </w:style>
  <w:style w:type="character" w:styleId="af">
    <w:name w:val="Subtle Emphasis"/>
    <w:uiPriority w:val="19"/>
    <w:qFormat/>
    <w:rsid w:val="00DB09BD"/>
    <w:rPr>
      <w:i/>
      <w:iCs/>
      <w:color w:val="808080" w:themeColor="text1" w:themeTint="7F"/>
    </w:rPr>
  </w:style>
  <w:style w:type="character" w:styleId="af0">
    <w:name w:val="Intense Emphasis"/>
    <w:uiPriority w:val="21"/>
    <w:qFormat/>
    <w:rsid w:val="00DB09BD"/>
    <w:rPr>
      <w:b/>
      <w:bCs/>
      <w:i/>
      <w:iCs/>
      <w:color w:val="4F81BD" w:themeColor="accent1"/>
    </w:rPr>
  </w:style>
  <w:style w:type="character" w:styleId="af1">
    <w:name w:val="Subtle Reference"/>
    <w:uiPriority w:val="31"/>
    <w:qFormat/>
    <w:rsid w:val="00DB09BD"/>
    <w:rPr>
      <w:smallCaps/>
      <w:color w:val="C0504D" w:themeColor="accent2"/>
      <w:u w:val="single"/>
    </w:rPr>
  </w:style>
  <w:style w:type="character" w:styleId="af2">
    <w:name w:val="Intense Reference"/>
    <w:uiPriority w:val="32"/>
    <w:qFormat/>
    <w:rsid w:val="00DB09BD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uiPriority w:val="33"/>
    <w:qFormat/>
    <w:rsid w:val="00DB09BD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DB09BD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DE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E1631"/>
    <w:rPr>
      <w:rFonts w:ascii="Tahoma" w:hAnsi="Tahoma" w:cs="Tahoma"/>
      <w:sz w:val="16"/>
      <w:szCs w:val="16"/>
    </w:rPr>
  </w:style>
  <w:style w:type="character" w:styleId="af7">
    <w:name w:val="Hyperlink"/>
    <w:basedOn w:val="a0"/>
    <w:uiPriority w:val="99"/>
    <w:unhideWhenUsed/>
    <w:rsid w:val="00886A8D"/>
    <w:rPr>
      <w:color w:val="0000FF" w:themeColor="hyperlink"/>
      <w:u w:val="single"/>
    </w:rPr>
  </w:style>
  <w:style w:type="table" w:styleId="af8">
    <w:name w:val="Table Grid"/>
    <w:basedOn w:val="a1"/>
    <w:uiPriority w:val="59"/>
    <w:rsid w:val="00F018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header"/>
    <w:basedOn w:val="a"/>
    <w:link w:val="afa"/>
    <w:uiPriority w:val="99"/>
    <w:semiHidden/>
    <w:unhideWhenUsed/>
    <w:rsid w:val="00207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  <w:rsid w:val="00207FB1"/>
  </w:style>
  <w:style w:type="paragraph" w:styleId="afb">
    <w:name w:val="footer"/>
    <w:basedOn w:val="a"/>
    <w:link w:val="afc"/>
    <w:uiPriority w:val="99"/>
    <w:semiHidden/>
    <w:unhideWhenUsed/>
    <w:rsid w:val="00207F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semiHidden/>
    <w:rsid w:val="00207F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05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958</Words>
  <Characters>5466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Пользователь</cp:lastModifiedBy>
  <cp:revision>2</cp:revision>
  <cp:lastPrinted>2018-03-20T16:06:00Z</cp:lastPrinted>
  <dcterms:created xsi:type="dcterms:W3CDTF">2022-12-18T18:36:00Z</dcterms:created>
  <dcterms:modified xsi:type="dcterms:W3CDTF">2022-12-18T18:36:00Z</dcterms:modified>
</cp:coreProperties>
</file>