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CA" w:rsidRPr="003F7427" w:rsidRDefault="009B7ACA" w:rsidP="009B7ACA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</w:pPr>
      <w:r w:rsidRPr="003F7427">
        <w:t xml:space="preserve">Сегодня в детских учреждениях для всестороннего и творческого развития детей с самого раннего возраста широко используется популярная методика В.В. </w:t>
      </w:r>
      <w:proofErr w:type="spellStart"/>
      <w:r w:rsidRPr="003F7427">
        <w:t>Воскобовича</w:t>
      </w:r>
      <w:proofErr w:type="spellEnd"/>
      <w:r w:rsidRPr="003F7427">
        <w:t xml:space="preserve">. </w:t>
      </w:r>
    </w:p>
    <w:p w:rsidR="009B7ACA" w:rsidRPr="000F07C9" w:rsidRDefault="009B7ACA" w:rsidP="009B7ACA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</w:pPr>
      <w:r w:rsidRPr="000F07C9">
        <w:rPr>
          <w:bCs/>
        </w:rPr>
        <w:t xml:space="preserve">Развивающие игры </w:t>
      </w:r>
      <w:proofErr w:type="spellStart"/>
      <w:r w:rsidRPr="000F07C9">
        <w:rPr>
          <w:bCs/>
        </w:rPr>
        <w:t>Воскобовича</w:t>
      </w:r>
      <w:proofErr w:type="spellEnd"/>
      <w:r w:rsidRPr="000F07C9">
        <w:rPr>
          <w:bCs/>
        </w:rPr>
        <w:t xml:space="preserve"> основаны на трех принципах:</w:t>
      </w:r>
    </w:p>
    <w:p w:rsidR="009B7ACA" w:rsidRPr="003F7427" w:rsidRDefault="009B7ACA" w:rsidP="009B7A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425"/>
        <w:jc w:val="both"/>
      </w:pPr>
      <w:r w:rsidRPr="003F7427">
        <w:t>Познание</w:t>
      </w:r>
    </w:p>
    <w:p w:rsidR="009B7ACA" w:rsidRPr="003F7427" w:rsidRDefault="009B7ACA" w:rsidP="009B7A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425"/>
        <w:jc w:val="both"/>
      </w:pPr>
      <w:r w:rsidRPr="003F7427">
        <w:t>Интерес</w:t>
      </w:r>
    </w:p>
    <w:p w:rsidR="009B7ACA" w:rsidRPr="003F7427" w:rsidRDefault="009B7ACA" w:rsidP="009B7A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425"/>
        <w:jc w:val="both"/>
      </w:pPr>
      <w:r w:rsidRPr="003F7427">
        <w:t>Творчество</w:t>
      </w:r>
    </w:p>
    <w:p w:rsidR="009B7ACA" w:rsidRPr="003F7427" w:rsidRDefault="009B7ACA" w:rsidP="009B7ACA">
      <w:pPr>
        <w:pStyle w:val="a3"/>
        <w:shd w:val="clear" w:color="auto" w:fill="FFFFFF"/>
        <w:spacing w:before="0" w:beforeAutospacing="0" w:after="0" w:afterAutospacing="0"/>
        <w:jc w:val="both"/>
      </w:pPr>
      <w:r w:rsidRPr="003F7427">
        <w:t>Дети, которые занимаются по данной методике, начинают рано читать, быстро выполняют различные математические операции, умеют логически мыслить и выполнять творческие задания, они обладают прекрасной памятью и могут долго концентрировать внимание.</w:t>
      </w:r>
    </w:p>
    <w:p w:rsidR="009B7ACA" w:rsidRPr="003F7427" w:rsidRDefault="00C31214" w:rsidP="009B7ACA">
      <w:pPr>
        <w:pStyle w:val="a3"/>
        <w:shd w:val="clear" w:color="auto" w:fill="FFFFFF"/>
        <w:spacing w:before="0" w:beforeAutospacing="0" w:after="0" w:afterAutospacing="0"/>
        <w:jc w:val="both"/>
      </w:pPr>
      <w:r>
        <w:t>Вот некоторые игры, которые используют педагоги в нашем детском саду</w:t>
      </w:r>
      <w:r w:rsidR="009B7ACA" w:rsidRPr="003F7427">
        <w:t>:</w:t>
      </w: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  <w:r w:rsidRPr="003F7427">
        <w:rPr>
          <w:b/>
          <w:i/>
          <w:color w:val="FF0000"/>
          <w:sz w:val="26"/>
          <w:szCs w:val="26"/>
          <w:u w:val="single"/>
        </w:rPr>
        <w:t>«</w:t>
      </w:r>
      <w:proofErr w:type="spellStart"/>
      <w:r w:rsidRPr="003F7427">
        <w:rPr>
          <w:b/>
          <w:i/>
          <w:color w:val="FF0000"/>
          <w:sz w:val="26"/>
          <w:szCs w:val="26"/>
          <w:u w:val="single"/>
        </w:rPr>
        <w:t>Геоконт</w:t>
      </w:r>
      <w:proofErr w:type="spellEnd"/>
      <w:r w:rsidRPr="003F7427">
        <w:rPr>
          <w:b/>
          <w:i/>
          <w:color w:val="FF0000"/>
          <w:sz w:val="26"/>
          <w:szCs w:val="26"/>
          <w:u w:val="single"/>
        </w:rPr>
        <w:t>»</w:t>
      </w: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64135</wp:posOffset>
            </wp:positionV>
            <wp:extent cx="1825625" cy="1400175"/>
            <wp:effectExtent l="171450" t="133350" r="365125" b="314325"/>
            <wp:wrapNone/>
            <wp:docPr id="3" name="Рисунок 2" descr="DSC0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10160</wp:posOffset>
            </wp:positionV>
            <wp:extent cx="1751330" cy="1247775"/>
            <wp:effectExtent l="171450" t="171450" r="363220" b="352425"/>
            <wp:wrapNone/>
            <wp:docPr id="4" name="Рисунок 3" descr="DSC0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9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</w:p>
    <w:p w:rsid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</w:p>
    <w:p w:rsidR="003F7427" w:rsidRPr="003F7427" w:rsidRDefault="003F7427" w:rsidP="003F74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27">
        <w:rPr>
          <w:rFonts w:ascii="Times New Roman" w:hAnsi="Times New Roman" w:cs="Times New Roman"/>
          <w:sz w:val="24"/>
          <w:szCs w:val="24"/>
        </w:rPr>
        <w:t>На игровое поле "</w:t>
      </w:r>
      <w:proofErr w:type="spellStart"/>
      <w:r w:rsidRPr="003F7427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3F7427">
        <w:rPr>
          <w:rFonts w:ascii="Times New Roman" w:hAnsi="Times New Roman" w:cs="Times New Roman"/>
          <w:sz w:val="24"/>
          <w:szCs w:val="24"/>
        </w:rPr>
        <w:t xml:space="preserve">" нанесена координатная сетка. На гвоздики натягиваются "паутинки" (разноцветная резинка), и получаются контуры </w:t>
      </w:r>
      <w:r w:rsidRPr="003F7427">
        <w:rPr>
          <w:rFonts w:ascii="Times New Roman" w:hAnsi="Times New Roman" w:cs="Times New Roman"/>
          <w:sz w:val="24"/>
          <w:szCs w:val="24"/>
        </w:rPr>
        <w:lastRenderedPageBreak/>
        <w:t>геометрических фигур, предметных силуэтов.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427" w:rsidRDefault="003F7427" w:rsidP="000F07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27">
        <w:rPr>
          <w:rFonts w:ascii="Times New Roman" w:hAnsi="Times New Roman" w:cs="Times New Roman"/>
          <w:sz w:val="24"/>
          <w:szCs w:val="24"/>
        </w:rPr>
        <w:t>В результате у ребят развиваются моторика кисти и пальцев рук, сенсорные способности (ощущение цвета, формы, величины), мыслительные процессы (конструирование по словесной модели, построение симметрич</w:t>
      </w:r>
      <w:r>
        <w:rPr>
          <w:rFonts w:ascii="Times New Roman" w:hAnsi="Times New Roman" w:cs="Times New Roman"/>
          <w:sz w:val="24"/>
          <w:szCs w:val="24"/>
        </w:rPr>
        <w:t>ных и несимметричных фигур</w:t>
      </w:r>
      <w:r w:rsidRPr="003F7427">
        <w:rPr>
          <w:rFonts w:ascii="Times New Roman" w:hAnsi="Times New Roman" w:cs="Times New Roman"/>
          <w:sz w:val="24"/>
          <w:szCs w:val="24"/>
        </w:rPr>
        <w:t>), творческие способности.</w:t>
      </w:r>
    </w:p>
    <w:p w:rsidR="00E63163" w:rsidRPr="00A175C8" w:rsidRDefault="00E63163" w:rsidP="000F07C9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6"/>
          <w:szCs w:val="26"/>
          <w:u w:val="single"/>
          <w:bdr w:val="none" w:sz="0" w:space="0" w:color="auto" w:frame="1"/>
        </w:rPr>
      </w:pPr>
      <w:r w:rsidRPr="00A175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bdr w:val="none" w:sz="0" w:space="0" w:color="auto" w:frame="1"/>
        </w:rPr>
        <w:t>Кораблик </w:t>
      </w:r>
      <w:r w:rsidRPr="00A175C8">
        <w:rPr>
          <w:rFonts w:ascii="Times New Roman" w:hAnsi="Times New Roman" w:cs="Times New Roman"/>
          <w:b/>
          <w:i/>
          <w:iCs/>
          <w:color w:val="FF0000"/>
          <w:sz w:val="26"/>
          <w:szCs w:val="26"/>
          <w:u w:val="single"/>
          <w:bdr w:val="none" w:sz="0" w:space="0" w:color="auto" w:frame="1"/>
        </w:rPr>
        <w:t>«Брызг-брызг»</w:t>
      </w:r>
    </w:p>
    <w:p w:rsidR="00E63163" w:rsidRDefault="00E63163" w:rsidP="00E63163">
      <w:pPr>
        <w:spacing w:after="0" w:line="240" w:lineRule="auto"/>
        <w:jc w:val="both"/>
        <w:rPr>
          <w:b/>
          <w:bCs/>
        </w:rPr>
      </w:pPr>
      <w:r w:rsidRPr="00E63163">
        <w:rPr>
          <w:rFonts w:ascii="Times New Roman" w:hAnsi="Times New Roman" w:cs="Times New Roman"/>
          <w:sz w:val="24"/>
          <w:szCs w:val="24"/>
        </w:rPr>
        <w:t xml:space="preserve">Представляет собой игровое поле из </w:t>
      </w:r>
      <w:proofErr w:type="spellStart"/>
      <w:r w:rsidRPr="00E63163">
        <w:rPr>
          <w:rFonts w:ascii="Times New Roman" w:hAnsi="Times New Roman" w:cs="Times New Roman"/>
          <w:sz w:val="24"/>
          <w:szCs w:val="24"/>
        </w:rPr>
        <w:t>ковролина</w:t>
      </w:r>
      <w:proofErr w:type="spellEnd"/>
      <w:r w:rsidRPr="00E63163">
        <w:rPr>
          <w:rFonts w:ascii="Times New Roman" w:hAnsi="Times New Roman" w:cs="Times New Roman"/>
          <w:sz w:val="24"/>
          <w:szCs w:val="24"/>
        </w:rPr>
        <w:t xml:space="preserve"> в виде корабля с приклеенным фанерным корпусом и нанесенными цифрами от 1 до 7. К мачте на корпусе нужно прикреплять по цветам радуги и по необходимому количеству флажки на липучках — паруса. Корабль — образ числовой оси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3163">
        <w:rPr>
          <w:b/>
          <w:bCs/>
        </w:rPr>
        <w:t xml:space="preserve"> </w:t>
      </w:r>
    </w:p>
    <w:p w:rsidR="00E63163" w:rsidRPr="00E63163" w:rsidRDefault="00E63163" w:rsidP="00E63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63163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Игра с корабликом </w:t>
      </w:r>
      <w:r>
        <w:rPr>
          <w:rFonts w:ascii="Times New Roman" w:hAnsi="Times New Roman" w:cs="Times New Roman"/>
          <w:bCs/>
          <w:sz w:val="24"/>
          <w:szCs w:val="24"/>
        </w:rPr>
        <w:t>способствует</w:t>
      </w:r>
      <w:r w:rsidRPr="00E6316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развитию внимания, памяти, речи, мелкой моторики рук, математических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представлений (количественный,</w:t>
      </w:r>
      <w:r w:rsidRPr="00E6316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hAnsi="Times New Roman" w:cs="Times New Roman"/>
          <w:bCs/>
          <w:sz w:val="24"/>
          <w:szCs w:val="24"/>
        </w:rPr>
        <w:t>рядковый счет, высота предмета, пространственные представлениях, состав</w:t>
      </w:r>
      <w:r w:rsidRPr="00E6316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числа), умения решать логико-математические задачи.</w:t>
      </w:r>
      <w:r w:rsidRPr="00E6316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End"/>
    </w:p>
    <w:p w:rsidR="00E63163" w:rsidRPr="00E63163" w:rsidRDefault="000F07C9" w:rsidP="00E631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0</wp:posOffset>
            </wp:positionV>
            <wp:extent cx="1921510" cy="1442720"/>
            <wp:effectExtent l="171450" t="133350" r="364490" b="309880"/>
            <wp:wrapNone/>
            <wp:docPr id="5" name="Рисунок 4" descr="DSC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44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D40A9" w:rsidRPr="003F7427" w:rsidRDefault="008D40A9" w:rsidP="00E63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427" w:rsidRPr="003F7427" w:rsidRDefault="003F7427" w:rsidP="003F742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/>
          <w:color w:val="FF0000"/>
          <w:sz w:val="26"/>
          <w:szCs w:val="26"/>
          <w:u w:val="single"/>
        </w:rPr>
      </w:pPr>
    </w:p>
    <w:p w:rsidR="00FB792E" w:rsidRPr="003F7427" w:rsidRDefault="00FB792E" w:rsidP="003F74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i/>
          <w:color w:val="FF0000"/>
        </w:rPr>
      </w:pPr>
    </w:p>
    <w:p w:rsidR="00654AAD" w:rsidRPr="003F7427" w:rsidRDefault="00654AAD" w:rsidP="003F7427">
      <w:pPr>
        <w:spacing w:line="240" w:lineRule="auto"/>
        <w:rPr>
          <w:rFonts w:ascii="Times New Roman" w:hAnsi="Times New Roman" w:cs="Times New Roman"/>
        </w:rPr>
      </w:pPr>
    </w:p>
    <w:p w:rsidR="000F07C9" w:rsidRDefault="000F07C9" w:rsidP="000F07C9">
      <w:pPr>
        <w:spacing w:after="0" w:line="240" w:lineRule="auto"/>
        <w:rPr>
          <w:rFonts w:ascii="Times New Roman" w:hAnsi="Times New Roman" w:cs="Times New Roman"/>
        </w:rPr>
      </w:pPr>
    </w:p>
    <w:p w:rsidR="000F07C9" w:rsidRDefault="000F07C9" w:rsidP="000F07C9">
      <w:pPr>
        <w:spacing w:after="0" w:line="240" w:lineRule="auto"/>
        <w:rPr>
          <w:rFonts w:ascii="Times New Roman" w:hAnsi="Times New Roman" w:cs="Times New Roman"/>
        </w:rPr>
      </w:pPr>
    </w:p>
    <w:p w:rsidR="000F07C9" w:rsidRDefault="000F07C9" w:rsidP="000F07C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0F07C9" w:rsidRDefault="00A175C8" w:rsidP="000F07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A175C8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lastRenderedPageBreak/>
        <w:t xml:space="preserve">«Квадрат </w:t>
      </w:r>
      <w:proofErr w:type="spellStart"/>
      <w:r w:rsidRPr="00A175C8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Воскобовича</w:t>
      </w:r>
      <w:proofErr w:type="spellEnd"/>
    </w:p>
    <w:p w:rsidR="002D4505" w:rsidRPr="000F07C9" w:rsidRDefault="002D4505" w:rsidP="00C3121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A60FF4">
        <w:rPr>
          <w:rFonts w:ascii="Times New Roman" w:hAnsi="Times New Roman" w:cs="Times New Roman"/>
          <w:sz w:val="24"/>
          <w:szCs w:val="24"/>
        </w:rPr>
        <w:t>Состоит из 32 разноцветных треугольников, наклеенных на гибкую тканевую основу и расположенных на определенном расстоянии друг от друга. Основные цвета игры красный, желтый, синий и зеленый. Для детей от 2 до 5 лет предлагается двухцветный квадрат, а для старших детей  четырехцветный. Квадрат можно легко трансформировать, создавая разнообразные плоские и объемные фигуры.</w:t>
      </w:r>
    </w:p>
    <w:p w:rsidR="00A175C8" w:rsidRPr="00A60FF4" w:rsidRDefault="00A175C8" w:rsidP="002D4505">
      <w:pPr>
        <w:shd w:val="clear" w:color="auto" w:fill="FFFFFF"/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 w:rsidRPr="00A60FF4">
        <w:rPr>
          <w:rFonts w:ascii="Times New Roman" w:hAnsi="Times New Roman" w:cs="Times New Roman"/>
          <w:sz w:val="24"/>
          <w:szCs w:val="24"/>
        </w:rPr>
        <w:t xml:space="preserve">Занятия с «Квадратом </w:t>
      </w:r>
      <w:proofErr w:type="spellStart"/>
      <w:r w:rsidRPr="00A60FF4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A60FF4">
        <w:rPr>
          <w:rFonts w:ascii="Times New Roman" w:hAnsi="Times New Roman" w:cs="Times New Roman"/>
          <w:sz w:val="24"/>
          <w:szCs w:val="24"/>
        </w:rPr>
        <w:t>» развивают умение различать геометрические фигуры, определять их свойства и размеры, пространственное мышление, воображение, логику, внимание, умение сравнивать и анализировать, гибкость мышления, моторик</w:t>
      </w:r>
      <w:r w:rsidR="00926CFF">
        <w:rPr>
          <w:rFonts w:ascii="Times New Roman" w:hAnsi="Times New Roman" w:cs="Times New Roman"/>
          <w:sz w:val="24"/>
          <w:szCs w:val="24"/>
        </w:rPr>
        <w:t xml:space="preserve">у рук и творческие способности, </w:t>
      </w:r>
      <w:r w:rsidRPr="00A60FF4">
        <w:rPr>
          <w:rFonts w:ascii="Times New Roman" w:hAnsi="Times New Roman" w:cs="Times New Roman"/>
          <w:sz w:val="24"/>
          <w:szCs w:val="24"/>
        </w:rPr>
        <w:t>умение конструировать.</w:t>
      </w:r>
    </w:p>
    <w:p w:rsidR="00654AAD" w:rsidRPr="003F7427" w:rsidRDefault="000F07C9" w:rsidP="00A175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-2540</wp:posOffset>
            </wp:positionV>
            <wp:extent cx="1769110" cy="1324610"/>
            <wp:effectExtent l="171450" t="133350" r="364490" b="313690"/>
            <wp:wrapNone/>
            <wp:docPr id="6" name="Рисунок 5" descr="DSC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32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-3175</wp:posOffset>
            </wp:positionV>
            <wp:extent cx="1288415" cy="1324610"/>
            <wp:effectExtent l="171450" t="133350" r="368935" b="313690"/>
            <wp:wrapNone/>
            <wp:docPr id="7" name="Рисунок 6" descr="DSC0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53.JPG"/>
                    <pic:cNvPicPr/>
                  </pic:nvPicPr>
                  <pic:blipFill>
                    <a:blip r:embed="rId11" cstate="print"/>
                    <a:srcRect b="13516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32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4AAD" w:rsidRPr="003F7427" w:rsidRDefault="00654AAD" w:rsidP="003F7427">
      <w:pPr>
        <w:spacing w:line="240" w:lineRule="auto"/>
        <w:rPr>
          <w:rFonts w:ascii="Times New Roman" w:hAnsi="Times New Roman" w:cs="Times New Roman"/>
        </w:rPr>
      </w:pPr>
    </w:p>
    <w:p w:rsidR="00654AAD" w:rsidRPr="003F7427" w:rsidRDefault="00654AAD" w:rsidP="003F7427">
      <w:pPr>
        <w:spacing w:line="240" w:lineRule="auto"/>
        <w:rPr>
          <w:rFonts w:ascii="Times New Roman" w:hAnsi="Times New Roman" w:cs="Times New Roman"/>
        </w:rPr>
      </w:pPr>
    </w:p>
    <w:p w:rsidR="00654AAD" w:rsidRPr="003F7427" w:rsidRDefault="00654AAD" w:rsidP="003F7427">
      <w:pPr>
        <w:spacing w:line="240" w:lineRule="auto"/>
        <w:rPr>
          <w:rFonts w:ascii="Times New Roman" w:hAnsi="Times New Roman" w:cs="Times New Roman"/>
        </w:rPr>
      </w:pPr>
    </w:p>
    <w:p w:rsidR="00654AAD" w:rsidRPr="003F7427" w:rsidRDefault="00654AAD" w:rsidP="003F7427">
      <w:pPr>
        <w:spacing w:line="240" w:lineRule="auto"/>
        <w:rPr>
          <w:rFonts w:ascii="Times New Roman" w:hAnsi="Times New Roman" w:cs="Times New Roman"/>
        </w:rPr>
      </w:pPr>
    </w:p>
    <w:p w:rsidR="000F07C9" w:rsidRDefault="000F07C9" w:rsidP="000F07C9">
      <w:pPr>
        <w:spacing w:after="0" w:line="240" w:lineRule="auto"/>
        <w:rPr>
          <w:rFonts w:ascii="Times New Roman" w:hAnsi="Times New Roman" w:cs="Times New Roman"/>
        </w:rPr>
      </w:pPr>
    </w:p>
    <w:p w:rsidR="00E35869" w:rsidRDefault="001925F4" w:rsidP="000F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u w:val="single"/>
          <w:bdr w:val="none" w:sz="0" w:space="0" w:color="auto" w:frame="1"/>
        </w:rPr>
      </w:pPr>
      <w:r w:rsidRPr="001925F4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u w:val="single"/>
          <w:bdr w:val="none" w:sz="0" w:space="0" w:color="auto" w:frame="1"/>
        </w:rPr>
        <w:t>«Чудо – крестики»</w:t>
      </w:r>
    </w:p>
    <w:p w:rsidR="00E35869" w:rsidRPr="00C31214" w:rsidRDefault="00E35869" w:rsidP="00E35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12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«Чудо - крестики» 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Далее задание усложняется: по схемам в </w:t>
      </w:r>
      <w:r w:rsidRPr="00C3121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«Альбоме фигурок»</w:t>
      </w:r>
      <w:r w:rsidRPr="00C31214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C312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Игра развивает внимание, память, воображение, творческие способности, «</w:t>
      </w:r>
      <w:proofErr w:type="spellStart"/>
      <w:r w:rsidRPr="00C31214">
        <w:rPr>
          <w:rFonts w:ascii="Times New Roman" w:eastAsia="Times New Roman" w:hAnsi="Times New Roman" w:cs="Times New Roman"/>
          <w:color w:val="111111"/>
          <w:sz w:val="24"/>
          <w:szCs w:val="24"/>
        </w:rPr>
        <w:t>сенсорику</w:t>
      </w:r>
      <w:proofErr w:type="spellEnd"/>
      <w:r w:rsidRPr="00C31214">
        <w:rPr>
          <w:rFonts w:ascii="Times New Roman" w:eastAsia="Times New Roman" w:hAnsi="Times New Roman" w:cs="Times New Roman"/>
          <w:color w:val="111111"/>
          <w:sz w:val="24"/>
          <w:szCs w:val="24"/>
        </w:rPr>
        <w:t>» (дети учатся различать цвета, геометрические фигуры, их размер, сравнивают, и составлять целое из частей).</w:t>
      </w:r>
    </w:p>
    <w:p w:rsidR="00E35869" w:rsidRPr="00DC2351" w:rsidRDefault="004F484A" w:rsidP="00E35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6985</wp:posOffset>
            </wp:positionV>
            <wp:extent cx="1847850" cy="1647825"/>
            <wp:effectExtent l="19050" t="0" r="0" b="0"/>
            <wp:wrapNone/>
            <wp:docPr id="8" name="Рисунок 7" descr="DSC0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48.JPG"/>
                    <pic:cNvPicPr/>
                  </pic:nvPicPr>
                  <pic:blipFill>
                    <a:blip r:embed="rId12" cstate="print"/>
                    <a:srcRect b="546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869" w:rsidRPr="00E35869" w:rsidRDefault="00E35869" w:rsidP="00E35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u w:val="single"/>
          <w:bdr w:val="none" w:sz="0" w:space="0" w:color="auto" w:frame="1"/>
        </w:rPr>
      </w:pPr>
    </w:p>
    <w:p w:rsidR="00E35869" w:rsidRDefault="00E35869" w:rsidP="001925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</w:p>
    <w:p w:rsidR="00E35869" w:rsidRDefault="00E35869" w:rsidP="001925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</w:p>
    <w:p w:rsidR="00E35869" w:rsidRDefault="00E35869" w:rsidP="001925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</w:p>
    <w:p w:rsidR="00E35869" w:rsidRDefault="00E35869" w:rsidP="001925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</w:p>
    <w:p w:rsidR="00654AAD" w:rsidRPr="003F7427" w:rsidRDefault="00654AAD" w:rsidP="003F7427">
      <w:pPr>
        <w:spacing w:line="240" w:lineRule="auto"/>
        <w:rPr>
          <w:rFonts w:ascii="Times New Roman" w:hAnsi="Times New Roman" w:cs="Times New Roman"/>
        </w:rPr>
      </w:pPr>
    </w:p>
    <w:p w:rsidR="00654AAD" w:rsidRPr="003F7427" w:rsidRDefault="00654AAD" w:rsidP="003F7427">
      <w:pPr>
        <w:spacing w:line="240" w:lineRule="auto"/>
        <w:rPr>
          <w:rFonts w:ascii="Times New Roman" w:hAnsi="Times New Roman" w:cs="Times New Roman"/>
        </w:rPr>
      </w:pPr>
    </w:p>
    <w:p w:rsidR="00646290" w:rsidRPr="00646290" w:rsidRDefault="00646290" w:rsidP="0064629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«Чудо-Цветик»</w:t>
      </w:r>
    </w:p>
    <w:p w:rsidR="00646290" w:rsidRPr="004435D8" w:rsidRDefault="002E0C8E" w:rsidP="006462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1270</wp:posOffset>
            </wp:positionV>
            <wp:extent cx="2076450" cy="1466850"/>
            <wp:effectExtent l="0" t="0" r="0" b="0"/>
            <wp:wrapNone/>
            <wp:docPr id="9" name="Рисунок 8" descr="DSC0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4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290" w:rsidRDefault="00646290" w:rsidP="0064629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46290" w:rsidRDefault="00646290" w:rsidP="0064629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46290" w:rsidRDefault="00646290" w:rsidP="0064629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46290" w:rsidRPr="00132B4E" w:rsidRDefault="00646290" w:rsidP="00132B4E">
      <w:pPr>
        <w:spacing w:after="0" w:line="240" w:lineRule="auto"/>
      </w:pPr>
    </w:p>
    <w:p w:rsidR="00132B4E" w:rsidRDefault="00132B4E" w:rsidP="00132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32B4E" w:rsidRDefault="00132B4E" w:rsidP="00132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32B4E" w:rsidRDefault="00AB142B" w:rsidP="00132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Представляет собой базу-вкладыш с двумя цветками, поделенными на разноцветные сегменты-дольки. В игровом поле или на столе ребенок составляет цветики - «</w:t>
      </w:r>
      <w:proofErr w:type="spellStart"/>
      <w:r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двудольки</w:t>
      </w:r>
      <w:proofErr w:type="spellEnd"/>
      <w:r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», «</w:t>
      </w:r>
      <w:proofErr w:type="spellStart"/>
      <w:r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трехдольки</w:t>
      </w:r>
      <w:proofErr w:type="spellEnd"/>
      <w:r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», </w:t>
      </w:r>
    </w:p>
    <w:p w:rsidR="00132B4E" w:rsidRDefault="00132B4E" w:rsidP="00132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ч</w:t>
      </w:r>
      <w:r w:rsidR="00AB142B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етырехдольки</w:t>
      </w:r>
      <w:proofErr w:type="spellEnd"/>
      <w:r w:rsidR="00AB142B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», «</w:t>
      </w:r>
      <w:proofErr w:type="spellStart"/>
      <w:r w:rsidR="00AB142B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пятидольки</w:t>
      </w:r>
      <w:proofErr w:type="spellEnd"/>
      <w:r w:rsidR="00AB142B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» и так до десяти.</w:t>
      </w:r>
    </w:p>
    <w:p w:rsidR="00132B4E" w:rsidRDefault="00132B4E" w:rsidP="00132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32B4E" w:rsidRPr="00132B4E" w:rsidRDefault="00132B4E" w:rsidP="00132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54AAD" w:rsidRPr="00132B4E" w:rsidRDefault="00646290" w:rsidP="00132B4E">
      <w:pPr>
        <w:jc w:val="both"/>
      </w:pPr>
      <w:r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Игр</w:t>
      </w:r>
      <w:r w:rsidR="00AB142B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а способствует развитию внимания</w:t>
      </w:r>
      <w:r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AB142B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логического</w:t>
      </w:r>
      <w:r w:rsidR="001579E0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AB142B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мышления</w:t>
      </w:r>
      <w:r w:rsidR="00C31214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памяти, речи,</w:t>
      </w:r>
      <w:r w:rsidR="00C31214" w:rsidRPr="00132B4E">
        <w:t xml:space="preserve"> </w:t>
      </w:r>
      <w:r w:rsidR="00C31214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воображения, </w:t>
      </w:r>
      <w:proofErr w:type="spellStart"/>
      <w:r w:rsidR="00C31214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сенсорики</w:t>
      </w:r>
      <w:proofErr w:type="spellEnd"/>
      <w:r w:rsidR="00C31214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. Так же в процессе</w:t>
      </w:r>
      <w:r w:rsidR="00C31214">
        <w:t xml:space="preserve"> </w:t>
      </w:r>
      <w:r w:rsidR="00C31214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>игры дети знакомятся</w:t>
      </w:r>
      <w:r w:rsidR="001579E0" w:rsidRPr="00132B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соотношением целого и части.</w:t>
      </w:r>
    </w:p>
    <w:p w:rsidR="00654AAD" w:rsidRDefault="00274DF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166370</wp:posOffset>
            </wp:positionV>
            <wp:extent cx="1819275" cy="1819275"/>
            <wp:effectExtent l="19050" t="0" r="9525" b="0"/>
            <wp:wrapNone/>
            <wp:docPr id="10" name="Рисунок 9" descr="DSC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4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C31214" w:rsidRDefault="00C31214"/>
    <w:p w:rsidR="00132B4E" w:rsidRDefault="00132B4E"/>
    <w:p w:rsidR="00382826" w:rsidRPr="00382826" w:rsidRDefault="00382826" w:rsidP="0038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132B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54AAD" w:rsidRDefault="00654AAD"/>
    <w:p w:rsidR="00132B4E" w:rsidRDefault="00132B4E" w:rsidP="00132B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Cs w:val="26"/>
        </w:rPr>
      </w:pPr>
      <w:r w:rsidRPr="00132B4E">
        <w:rPr>
          <w:rFonts w:ascii="Times New Roman" w:hAnsi="Times New Roman" w:cs="Times New Roman"/>
          <w:b/>
          <w:i/>
          <w:color w:val="0000FF"/>
          <w:szCs w:val="26"/>
        </w:rPr>
        <w:lastRenderedPageBreak/>
        <w:t>МБ</w:t>
      </w:r>
      <w:r w:rsidR="00274DF2" w:rsidRPr="00132B4E">
        <w:rPr>
          <w:rFonts w:ascii="Times New Roman" w:hAnsi="Times New Roman" w:cs="Times New Roman"/>
          <w:b/>
          <w:i/>
          <w:color w:val="0000FF"/>
          <w:szCs w:val="26"/>
        </w:rPr>
        <w:t xml:space="preserve">ДОУ «Детский сад </w:t>
      </w:r>
      <w:r w:rsidRPr="00132B4E">
        <w:rPr>
          <w:rFonts w:ascii="Times New Roman" w:hAnsi="Times New Roman" w:cs="Times New Roman"/>
          <w:b/>
          <w:i/>
          <w:color w:val="0000FF"/>
          <w:szCs w:val="26"/>
        </w:rPr>
        <w:t>№ 5«Теремок»</w:t>
      </w:r>
    </w:p>
    <w:p w:rsidR="00654AAD" w:rsidRPr="00132B4E" w:rsidRDefault="00132B4E" w:rsidP="00132B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Cs w:val="26"/>
        </w:rPr>
      </w:pPr>
      <w:r w:rsidRPr="00132B4E">
        <w:rPr>
          <w:rFonts w:ascii="Times New Roman" w:hAnsi="Times New Roman" w:cs="Times New Roman"/>
          <w:b/>
          <w:i/>
          <w:color w:val="0000FF"/>
          <w:szCs w:val="26"/>
        </w:rPr>
        <w:t xml:space="preserve"> с. </w:t>
      </w:r>
      <w:proofErr w:type="spellStart"/>
      <w:r w:rsidRPr="00132B4E">
        <w:rPr>
          <w:rFonts w:ascii="Times New Roman" w:hAnsi="Times New Roman" w:cs="Times New Roman"/>
          <w:b/>
          <w:i/>
          <w:color w:val="0000FF"/>
          <w:szCs w:val="26"/>
        </w:rPr>
        <w:t>Погореловка</w:t>
      </w:r>
      <w:proofErr w:type="spellEnd"/>
      <w:r w:rsidR="00274DF2" w:rsidRPr="00132B4E">
        <w:rPr>
          <w:rFonts w:ascii="Times New Roman" w:hAnsi="Times New Roman" w:cs="Times New Roman"/>
          <w:b/>
          <w:i/>
          <w:color w:val="0000FF"/>
          <w:szCs w:val="26"/>
        </w:rPr>
        <w:t xml:space="preserve"> </w:t>
      </w:r>
      <w:proofErr w:type="spellStart"/>
      <w:r w:rsidRPr="00132B4E">
        <w:rPr>
          <w:rFonts w:ascii="Times New Roman" w:hAnsi="Times New Roman" w:cs="Times New Roman"/>
          <w:b/>
          <w:i/>
          <w:color w:val="0000FF"/>
          <w:szCs w:val="26"/>
        </w:rPr>
        <w:t>Корочанского</w:t>
      </w:r>
      <w:proofErr w:type="spellEnd"/>
      <w:r w:rsidRPr="00132B4E">
        <w:rPr>
          <w:rFonts w:ascii="Times New Roman" w:hAnsi="Times New Roman" w:cs="Times New Roman"/>
          <w:b/>
          <w:i/>
          <w:color w:val="0000FF"/>
          <w:szCs w:val="26"/>
        </w:rPr>
        <w:t xml:space="preserve"> района </w:t>
      </w:r>
      <w:r w:rsidR="00274DF2" w:rsidRPr="00132B4E">
        <w:rPr>
          <w:rFonts w:ascii="Times New Roman" w:hAnsi="Times New Roman" w:cs="Times New Roman"/>
          <w:b/>
          <w:i/>
          <w:color w:val="0000FF"/>
          <w:szCs w:val="26"/>
        </w:rPr>
        <w:t>Белгородской области»</w:t>
      </w:r>
    </w:p>
    <w:p w:rsidR="00654AAD" w:rsidRPr="00274DF2" w:rsidRDefault="00654AAD" w:rsidP="00274DF2">
      <w:pPr>
        <w:spacing w:after="0"/>
        <w:rPr>
          <w:sz w:val="26"/>
          <w:szCs w:val="26"/>
        </w:rPr>
      </w:pPr>
    </w:p>
    <w:p w:rsidR="00654AAD" w:rsidRDefault="00654AAD"/>
    <w:p w:rsidR="00654AAD" w:rsidRDefault="00654AAD"/>
    <w:p w:rsidR="00382826" w:rsidRPr="00382826" w:rsidRDefault="00382826" w:rsidP="00382826">
      <w:pPr>
        <w:spacing w:after="0"/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bookmarkStart w:id="0" w:name="_GoBack"/>
      <w:r w:rsidRPr="00382826">
        <w:rPr>
          <w:rFonts w:ascii="Monotype Corsiva" w:hAnsi="Monotype Corsiva"/>
          <w:b/>
          <w:i/>
          <w:color w:val="FF0000"/>
          <w:sz w:val="52"/>
          <w:szCs w:val="52"/>
        </w:rPr>
        <w:t>«Развивающие игры</w:t>
      </w:r>
    </w:p>
    <w:p w:rsidR="00654AAD" w:rsidRPr="00382826" w:rsidRDefault="00382826" w:rsidP="00382826">
      <w:pPr>
        <w:spacing w:after="0"/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382826">
        <w:rPr>
          <w:rFonts w:ascii="Monotype Corsiva" w:hAnsi="Monotype Corsiva"/>
          <w:b/>
          <w:i/>
          <w:color w:val="FF0000"/>
          <w:sz w:val="52"/>
          <w:szCs w:val="52"/>
        </w:rPr>
        <w:t xml:space="preserve">В.В. </w:t>
      </w:r>
      <w:proofErr w:type="spellStart"/>
      <w:r w:rsidRPr="00382826">
        <w:rPr>
          <w:rFonts w:ascii="Monotype Corsiva" w:hAnsi="Monotype Corsiva"/>
          <w:b/>
          <w:i/>
          <w:color w:val="FF0000"/>
          <w:sz w:val="52"/>
          <w:szCs w:val="52"/>
        </w:rPr>
        <w:t>Воскобовича</w:t>
      </w:r>
      <w:proofErr w:type="spellEnd"/>
      <w:r w:rsidRPr="00382826">
        <w:rPr>
          <w:rFonts w:ascii="Monotype Corsiva" w:hAnsi="Monotype Corsiva"/>
          <w:b/>
          <w:i/>
          <w:color w:val="FF0000"/>
          <w:sz w:val="52"/>
          <w:szCs w:val="52"/>
        </w:rPr>
        <w:t>»</w:t>
      </w:r>
    </w:p>
    <w:bookmarkEnd w:id="0"/>
    <w:p w:rsidR="00654AAD" w:rsidRPr="00382826" w:rsidRDefault="00654AAD" w:rsidP="00382826">
      <w:pPr>
        <w:spacing w:after="0"/>
        <w:jc w:val="center"/>
        <w:rPr>
          <w:sz w:val="52"/>
          <w:szCs w:val="52"/>
        </w:rPr>
      </w:pPr>
    </w:p>
    <w:p w:rsidR="00654AAD" w:rsidRDefault="00AB142B" w:rsidP="00382826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120650</wp:posOffset>
            </wp:positionV>
            <wp:extent cx="2971800" cy="1704975"/>
            <wp:effectExtent l="19050" t="0" r="0" b="0"/>
            <wp:wrapNone/>
            <wp:docPr id="11" name="Рисунок 10" descr="0013-013-Igry-Voskobovi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-013-Igry-Voskobovicha.jpg"/>
                    <pic:cNvPicPr/>
                  </pic:nvPicPr>
                  <pic:blipFill>
                    <a:blip r:embed="rId15" cstate="print"/>
                    <a:srcRect l="2134" r="274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032D97" w:rsidRDefault="00032D97" w:rsidP="00DE7D9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032D97" w:rsidRDefault="00032D97" w:rsidP="00032D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032D97" w:rsidRDefault="00032D97" w:rsidP="00032D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654AAD" w:rsidRPr="00DE7D9E" w:rsidRDefault="00B15930" w:rsidP="00032D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Подготовила</w:t>
      </w:r>
      <w:r w:rsidR="00DE7D9E" w:rsidRPr="00DE7D9E">
        <w:rPr>
          <w:rFonts w:ascii="Times New Roman" w:hAnsi="Times New Roman" w:cs="Times New Roman"/>
          <w:b/>
          <w:i/>
          <w:color w:val="0000FF"/>
          <w:sz w:val="28"/>
          <w:szCs w:val="28"/>
        </w:rPr>
        <w:t>:</w:t>
      </w:r>
    </w:p>
    <w:p w:rsidR="00654AAD" w:rsidRPr="00132B4E" w:rsidRDefault="00032D97" w:rsidP="00723D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в</w:t>
      </w:r>
      <w:r w:rsidR="00DE7D9E" w:rsidRPr="00DE7D9E">
        <w:rPr>
          <w:rFonts w:ascii="Times New Roman" w:hAnsi="Times New Roman" w:cs="Times New Roman"/>
          <w:b/>
          <w:i/>
          <w:color w:val="0000FF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="00132B4E">
        <w:rPr>
          <w:rFonts w:ascii="Times New Roman" w:hAnsi="Times New Roman" w:cs="Times New Roman"/>
          <w:b/>
          <w:i/>
          <w:color w:val="0000FF"/>
          <w:sz w:val="28"/>
          <w:szCs w:val="28"/>
        </w:rPr>
        <w:t>Белоусова Л.А.</w:t>
      </w:r>
    </w:p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p w:rsidR="00654AAD" w:rsidRDefault="00654AAD"/>
    <w:sectPr w:rsidR="00654AAD" w:rsidSect="00654AAD">
      <w:pgSz w:w="16838" w:h="11906" w:orient="landscape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903"/>
    <w:multiLevelType w:val="hybridMultilevel"/>
    <w:tmpl w:val="6F987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D"/>
    <w:rsid w:val="00032D97"/>
    <w:rsid w:val="000F07C9"/>
    <w:rsid w:val="0011379F"/>
    <w:rsid w:val="00132B4E"/>
    <w:rsid w:val="001579E0"/>
    <w:rsid w:val="001925F4"/>
    <w:rsid w:val="00274DF2"/>
    <w:rsid w:val="002D4505"/>
    <w:rsid w:val="002E0C8E"/>
    <w:rsid w:val="00382826"/>
    <w:rsid w:val="003F7427"/>
    <w:rsid w:val="004F484A"/>
    <w:rsid w:val="00587745"/>
    <w:rsid w:val="00646290"/>
    <w:rsid w:val="00654AAD"/>
    <w:rsid w:val="00723D98"/>
    <w:rsid w:val="008D40A9"/>
    <w:rsid w:val="00926CFF"/>
    <w:rsid w:val="009B7ACA"/>
    <w:rsid w:val="00A175C8"/>
    <w:rsid w:val="00A60FF4"/>
    <w:rsid w:val="00AB142B"/>
    <w:rsid w:val="00AD33E9"/>
    <w:rsid w:val="00B15930"/>
    <w:rsid w:val="00B57DC0"/>
    <w:rsid w:val="00C31214"/>
    <w:rsid w:val="00DE7D9E"/>
    <w:rsid w:val="00E35869"/>
    <w:rsid w:val="00E63163"/>
    <w:rsid w:val="00E71D3A"/>
    <w:rsid w:val="00F3779A"/>
    <w:rsid w:val="00FB792E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517-4606-4C77-ACD8-90FC8C95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2019-05-20T06:57:00Z</cp:lastPrinted>
  <dcterms:created xsi:type="dcterms:W3CDTF">2019-05-22T07:38:00Z</dcterms:created>
  <dcterms:modified xsi:type="dcterms:W3CDTF">2019-05-22T07:38:00Z</dcterms:modified>
</cp:coreProperties>
</file>