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96A0A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6A0A">
        <w:rPr>
          <w:color w:val="000000"/>
          <w:sz w:val="28"/>
          <w:szCs w:val="28"/>
        </w:rPr>
        <w:t xml:space="preserve">«Детский сад №5 «Теремок» </w:t>
      </w:r>
      <w:proofErr w:type="spellStart"/>
      <w:r w:rsidRPr="00596A0A">
        <w:rPr>
          <w:color w:val="000000"/>
          <w:sz w:val="28"/>
          <w:szCs w:val="28"/>
        </w:rPr>
        <w:t>с</w:t>
      </w:r>
      <w:proofErr w:type="gramStart"/>
      <w:r w:rsidRPr="00596A0A">
        <w:rPr>
          <w:color w:val="000000"/>
          <w:sz w:val="28"/>
          <w:szCs w:val="28"/>
        </w:rPr>
        <w:t>.П</w:t>
      </w:r>
      <w:proofErr w:type="gramEnd"/>
      <w:r w:rsidRPr="00596A0A">
        <w:rPr>
          <w:color w:val="000000"/>
          <w:sz w:val="28"/>
          <w:szCs w:val="28"/>
        </w:rPr>
        <w:t>огореловка</w:t>
      </w:r>
      <w:proofErr w:type="spellEnd"/>
      <w:r w:rsidRPr="00596A0A">
        <w:rPr>
          <w:color w:val="000000"/>
          <w:sz w:val="28"/>
          <w:szCs w:val="28"/>
        </w:rPr>
        <w:t xml:space="preserve"> </w:t>
      </w: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596A0A">
        <w:rPr>
          <w:color w:val="000000"/>
          <w:sz w:val="28"/>
          <w:szCs w:val="28"/>
        </w:rPr>
        <w:t>Корочаского</w:t>
      </w:r>
      <w:proofErr w:type="spellEnd"/>
      <w:r w:rsidRPr="00596A0A">
        <w:rPr>
          <w:color w:val="000000"/>
          <w:sz w:val="28"/>
          <w:szCs w:val="28"/>
        </w:rPr>
        <w:t xml:space="preserve"> района Белгородской области»</w:t>
      </w: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r>
        <w:rPr>
          <w:b/>
          <w:color w:val="000000"/>
          <w:sz w:val="44"/>
          <w:szCs w:val="28"/>
        </w:rPr>
        <w:t>Семинар-практикум</w:t>
      </w: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r w:rsidRPr="00596A0A">
        <w:rPr>
          <w:b/>
          <w:color w:val="000000"/>
          <w:sz w:val="44"/>
          <w:szCs w:val="28"/>
        </w:rPr>
        <w:t>на тему:</w:t>
      </w: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r w:rsidRPr="00596A0A">
        <w:rPr>
          <w:b/>
          <w:color w:val="000000"/>
          <w:sz w:val="44"/>
          <w:szCs w:val="28"/>
        </w:rPr>
        <w:t>«</w:t>
      </w:r>
      <w:r>
        <w:rPr>
          <w:b/>
          <w:color w:val="000000"/>
          <w:sz w:val="44"/>
          <w:szCs w:val="28"/>
        </w:rPr>
        <w:t>Искусство говорить с детьми</w:t>
      </w:r>
      <w:r w:rsidRPr="00596A0A">
        <w:rPr>
          <w:b/>
          <w:color w:val="000000"/>
          <w:sz w:val="44"/>
          <w:szCs w:val="28"/>
        </w:rPr>
        <w:t>»</w:t>
      </w: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shd w:val="clear" w:color="auto" w:fill="FFFFFF" w:themeFill="background1"/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596A0A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95EDA" w:rsidRPr="00596A0A" w:rsidRDefault="00F95EDA" w:rsidP="00F95EDA">
      <w:pPr>
        <w:shd w:val="clear" w:color="auto" w:fill="FFFFFF" w:themeFill="background1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596A0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96A0A">
        <w:rPr>
          <w:rFonts w:ascii="Times New Roman" w:hAnsi="Times New Roman" w:cs="Times New Roman"/>
          <w:sz w:val="28"/>
          <w:szCs w:val="28"/>
        </w:rPr>
        <w:tab/>
      </w:r>
    </w:p>
    <w:p w:rsidR="00F95EDA" w:rsidRPr="00596A0A" w:rsidRDefault="00F95EDA" w:rsidP="00F95EDA">
      <w:pPr>
        <w:shd w:val="clear" w:color="auto" w:fill="FFFFFF" w:themeFill="background1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96A0A">
        <w:rPr>
          <w:rFonts w:ascii="Times New Roman" w:hAnsi="Times New Roman" w:cs="Times New Roman"/>
          <w:sz w:val="28"/>
          <w:szCs w:val="28"/>
        </w:rPr>
        <w:t>Горбунова Е.В.</w:t>
      </w: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Pr="00596A0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95ED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6A0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596A0A">
        <w:rPr>
          <w:color w:val="000000"/>
          <w:sz w:val="28"/>
          <w:szCs w:val="28"/>
        </w:rPr>
        <w:t>г.</w:t>
      </w:r>
    </w:p>
    <w:p w:rsidR="00F95EDA" w:rsidRDefault="00F95EDA" w:rsidP="00F95E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5EDA" w:rsidRPr="00F95EDA" w:rsidRDefault="00F95EDA" w:rsidP="00F95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95EDA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F95EDA">
        <w:rPr>
          <w:color w:val="111111"/>
          <w:sz w:val="28"/>
          <w:szCs w:val="28"/>
        </w:rPr>
        <w:t> создание условий для повышения культуры речи как одного из компонентов профессиональной компетентности педагога ДОУ.</w:t>
      </w:r>
    </w:p>
    <w:p w:rsidR="00F95EDA" w:rsidRPr="00F95EDA" w:rsidRDefault="00F95EDA" w:rsidP="00F95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95EDA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F95EDA" w:rsidRPr="00F95EDA" w:rsidRDefault="00F95EDA" w:rsidP="00F95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95EDA">
        <w:rPr>
          <w:color w:val="111111"/>
          <w:sz w:val="28"/>
          <w:szCs w:val="28"/>
        </w:rPr>
        <w:t>1. Обобщить компоненты профессиональной речи педагога и требования к ней;</w:t>
      </w:r>
    </w:p>
    <w:p w:rsidR="00F95EDA" w:rsidRPr="00F95EDA" w:rsidRDefault="00F95EDA" w:rsidP="00F95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95EDA">
        <w:rPr>
          <w:color w:val="111111"/>
          <w:sz w:val="28"/>
          <w:szCs w:val="28"/>
        </w:rPr>
        <w:t>2. Уточнить и закрепить на практике основные нормы речи;</w:t>
      </w:r>
    </w:p>
    <w:p w:rsidR="00F95EDA" w:rsidRDefault="00F95EDA" w:rsidP="00F95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95EDA">
        <w:rPr>
          <w:color w:val="111111"/>
          <w:sz w:val="28"/>
          <w:szCs w:val="28"/>
        </w:rPr>
        <w:t>3. Способствовать повышению грамотности речи и формированию профессиональной коммуникативной компетентности педагогов.</w:t>
      </w:r>
    </w:p>
    <w:p w:rsidR="00F95EDA" w:rsidRDefault="00F95EDA" w:rsidP="00F95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95EDA">
        <w:rPr>
          <w:b/>
          <w:color w:val="111111"/>
          <w:sz w:val="28"/>
          <w:szCs w:val="28"/>
        </w:rPr>
        <w:t>Участники семинара-практикума:</w:t>
      </w:r>
      <w:r>
        <w:rPr>
          <w:color w:val="111111"/>
          <w:sz w:val="28"/>
          <w:szCs w:val="28"/>
        </w:rPr>
        <w:t xml:space="preserve"> педагоги ДОУ.</w:t>
      </w:r>
    </w:p>
    <w:p w:rsidR="00F95EDA" w:rsidRPr="00F95EDA" w:rsidRDefault="00F95EDA" w:rsidP="00F95E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F95EDA">
        <w:rPr>
          <w:b/>
          <w:bCs/>
          <w:sz w:val="28"/>
          <w:szCs w:val="28"/>
        </w:rPr>
        <w:t>Повестка:</w:t>
      </w:r>
    </w:p>
    <w:p w:rsidR="00F95EDA" w:rsidRPr="00F95EDA" w:rsidRDefault="00F95EDA" w:rsidP="00F95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95EDA">
        <w:rPr>
          <w:color w:val="111111"/>
          <w:sz w:val="28"/>
          <w:szCs w:val="28"/>
        </w:rPr>
        <w:t>1. Теоретическая часть. Обозначение актуальности и значимости культуры речи для развития дошкольников.</w:t>
      </w:r>
    </w:p>
    <w:p w:rsidR="00F95EDA" w:rsidRPr="00F95EDA" w:rsidRDefault="00F95EDA" w:rsidP="00F95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95EDA">
        <w:rPr>
          <w:color w:val="111111"/>
          <w:sz w:val="28"/>
          <w:szCs w:val="28"/>
        </w:rPr>
        <w:t>2. Практическая часть. «Правильно ли мы говорим?».</w:t>
      </w:r>
    </w:p>
    <w:p w:rsidR="00F95EDA" w:rsidRPr="00F95EDA" w:rsidRDefault="00F95EDA" w:rsidP="00F95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95EDA">
        <w:rPr>
          <w:color w:val="111111"/>
          <w:sz w:val="28"/>
          <w:szCs w:val="28"/>
        </w:rPr>
        <w:t>3. Подведение итогов.</w:t>
      </w:r>
      <w:r>
        <w:rPr>
          <w:color w:val="111111"/>
          <w:sz w:val="28"/>
          <w:szCs w:val="28"/>
        </w:rPr>
        <w:t xml:space="preserve"> </w:t>
      </w:r>
      <w:r w:rsidRPr="00F95EDA">
        <w:rPr>
          <w:color w:val="111111"/>
          <w:sz w:val="28"/>
          <w:szCs w:val="28"/>
        </w:rPr>
        <w:t>Рефлексия.</w:t>
      </w:r>
    </w:p>
    <w:p w:rsidR="00F95EDA" w:rsidRDefault="00F95EDA" w:rsidP="00F95E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5EDA" w:rsidRPr="00136AD2" w:rsidRDefault="00F95EDA" w:rsidP="00F95E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:rsidR="00F95EDA" w:rsidRPr="00F95EDA" w:rsidRDefault="00F95EDA" w:rsidP="00F95E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</w:p>
    <w:p w:rsidR="00F95EDA" w:rsidRDefault="00F95EDA" w:rsidP="00F95E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F95EDA">
        <w:rPr>
          <w:b/>
          <w:color w:val="111111"/>
          <w:sz w:val="28"/>
          <w:szCs w:val="28"/>
        </w:rPr>
        <w:t xml:space="preserve">Теоретическая часть. </w:t>
      </w:r>
    </w:p>
    <w:p w:rsidR="00F95EDA" w:rsidRPr="00F95EDA" w:rsidRDefault="00F95EDA" w:rsidP="00F95E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F95EDA">
        <w:rPr>
          <w:b/>
          <w:color w:val="111111"/>
          <w:sz w:val="28"/>
          <w:szCs w:val="28"/>
        </w:rPr>
        <w:t>Обозначение актуальности и значимости культуры речи для развития дошкольников.</w:t>
      </w:r>
    </w:p>
    <w:p w:rsidR="00F95EDA" w:rsidRPr="000F1233" w:rsidRDefault="00B6272F" w:rsidP="00B62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272F">
        <w:rPr>
          <w:color w:val="000000"/>
          <w:sz w:val="28"/>
          <w:szCs w:val="28"/>
        </w:rPr>
        <w:t>Добрый день, уважаемые коллеги!</w:t>
      </w:r>
      <w:r>
        <w:rPr>
          <w:color w:val="000000"/>
          <w:sz w:val="28"/>
          <w:szCs w:val="28"/>
        </w:rPr>
        <w:t xml:space="preserve"> </w:t>
      </w:r>
      <w:r w:rsidRPr="00B6272F">
        <w:rPr>
          <w:color w:val="000000"/>
          <w:sz w:val="28"/>
          <w:szCs w:val="28"/>
        </w:rPr>
        <w:t>Сегодня мы поговорим о культуре речи, об искусстве говорить с детьми.</w:t>
      </w:r>
      <w:r>
        <w:rPr>
          <w:color w:val="000000"/>
          <w:sz w:val="28"/>
          <w:szCs w:val="28"/>
        </w:rPr>
        <w:t xml:space="preserve"> </w:t>
      </w:r>
    </w:p>
    <w:p w:rsidR="00B6272F" w:rsidRPr="00B6272F" w:rsidRDefault="00B6272F" w:rsidP="00B627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272F">
        <w:rPr>
          <w:color w:val="000000"/>
          <w:sz w:val="28"/>
          <w:szCs w:val="28"/>
        </w:rPr>
        <w:t xml:space="preserve">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Одним из слагаемых мастерства педагога является культура его речи. Кто владеет культурой речи, тот достигает больших успехов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F95EDA" w:rsidRPr="000F1233" w:rsidRDefault="00F95EDA" w:rsidP="00B627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Компоненты культуры речи педагога:</w:t>
      </w:r>
    </w:p>
    <w:p w:rsidR="00F95EDA" w:rsidRPr="000F1233" w:rsidRDefault="00F95EDA" w:rsidP="00B6272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72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 построения фраз </w:t>
      </w: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грамотное произношение слов из обыденной жизни: правильное ударение в словах и исключение местных диалектов.</w:t>
      </w:r>
    </w:p>
    <w:p w:rsidR="00F95EDA" w:rsidRPr="000F1233" w:rsidRDefault="00F95EDA" w:rsidP="00B6272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Простота и ясность изложения: </w:t>
      </w:r>
      <w:proofErr w:type="spellStart"/>
      <w:r w:rsidRPr="00B6272F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немногословие</w:t>
      </w:r>
      <w:proofErr w:type="spellEnd"/>
      <w:r w:rsidRPr="00B627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5EDA" w:rsidRPr="000F1233" w:rsidRDefault="00F95EDA" w:rsidP="00B6272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72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Выразительность: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интонация и тональность;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темп речи, паузы;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- динамика звучания голоса;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словарное богатство;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образность речи;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- дикция.</w:t>
      </w:r>
    </w:p>
    <w:p w:rsidR="00F95EDA" w:rsidRPr="000F1233" w:rsidRDefault="00F95EDA" w:rsidP="00B627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72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использование специальной терминологии: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исключение режущих слух фразеологических оборотов;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исключение лишних слов.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Педагогическое общение - </w:t>
      </w:r>
      <w:r w:rsidRPr="00620C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процесс организации и развития коммуникации, взаимопонимания и взаимодействия между педагогами и воспитанниками.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речевой культуры педагога: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1. Педагог должен говорить негромко, но так, чтобы каждый мог его услышать, чтобы процесс слушания не вызывал у воспитанников значительного напряжения.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2. Педагог должен говорить внятно.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3. Педагог должен говорить со скоростью около 120 слов в минуту.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Для достижения выразительности звучания важно уметь пользоваться паузами - логическими и психологическими. </w:t>
      </w:r>
      <w:proofErr w:type="gramStart"/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Без логических пауз речь безграмотна, без психологических - бесцветна.</w:t>
      </w:r>
      <w:proofErr w:type="gramEnd"/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5. Педагог должен говорить с интонацией, т. е. уметь ставить логические ударения, выделять отдельные слова, важные для содержания сказанного.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6. Мелодичность придает голосу педагога индивидуальную окраску и может существенно влиять на эмоциональное самочувствие воспитанников: воодушевлять, увлекать, успокаивать. Мелодика рождается в опоре на гласные звуки.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Невербальная культура общения педагога</w:t>
      </w:r>
    </w:p>
    <w:p w:rsidR="00B6272F" w:rsidRDefault="00F95EDA" w:rsidP="00B6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Невербальное общение - это неречевая форма, которая передает образное и эмоциональное содержание и включает в себя жесты, мимику, позы, визуальный контакт и прикосновения.</w:t>
      </w:r>
    </w:p>
    <w:p w:rsidR="00F95EDA" w:rsidRPr="000F1233" w:rsidRDefault="00F95EDA" w:rsidP="00B6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Невербальные средства так же важны, как и вербальные. Исследования говорят о том, что в беседе 45% информации передается словами, а 55% - невербальными средствами.</w:t>
      </w:r>
    </w:p>
    <w:p w:rsidR="00F95EDA" w:rsidRPr="000F1233" w:rsidRDefault="00F95EDA" w:rsidP="00B6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Невербальное поведение педагога связано с его психическими состояниями и служит средством их выражения. Рассмотрим кратко основные невербальные средства общения.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 мимики в передаче информации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роль в передаче информации отводится мимике - движениям мышц лица. Мимика выражает проживаемые состояния, отношения. Исследования показали, что если лицо педагога неподвижно - теряется до 10-15% информации.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Выразительность пластики тела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Поза педагога должна быть свободной, без зажатости, психологической скованности, "окаменелости" (например, жесткая стойка со скрещенными на груди руками).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общении необходимо следовать некоторым принципам:</w:t>
      </w:r>
    </w:p>
    <w:p w:rsidR="00F95EDA" w:rsidRPr="000F1233" w:rsidRDefault="00F95EDA" w:rsidP="00B6272F">
      <w:pPr>
        <w:numPr>
          <w:ilvl w:val="0"/>
          <w:numId w:val="4"/>
        </w:numPr>
        <w:shd w:val="clear" w:color="auto" w:fill="FFFFFF"/>
        <w:spacing w:after="0" w:line="240" w:lineRule="auto"/>
        <w:ind w:left="784" w:hanging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ребенка таким, каков он есть;</w:t>
      </w:r>
    </w:p>
    <w:p w:rsidR="00F95EDA" w:rsidRPr="000F1233" w:rsidRDefault="00F95EDA" w:rsidP="00B6272F">
      <w:pPr>
        <w:numPr>
          <w:ilvl w:val="0"/>
          <w:numId w:val="4"/>
        </w:numPr>
        <w:shd w:val="clear" w:color="auto" w:fill="FFFFFF"/>
        <w:spacing w:after="0" w:line="240" w:lineRule="auto"/>
        <w:ind w:left="784" w:hanging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 каждый человек самобытен;</w:t>
      </w:r>
    </w:p>
    <w:p w:rsidR="00F95EDA" w:rsidRPr="000F1233" w:rsidRDefault="00F95EDA" w:rsidP="00B6272F">
      <w:pPr>
        <w:numPr>
          <w:ilvl w:val="0"/>
          <w:numId w:val="4"/>
        </w:numPr>
        <w:shd w:val="clear" w:color="auto" w:fill="FFFFFF"/>
        <w:spacing w:after="0" w:line="240" w:lineRule="auto"/>
        <w:ind w:left="784" w:hanging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верить в способности воспитанников</w:t>
      </w:r>
    </w:p>
    <w:p w:rsidR="00F95EDA" w:rsidRPr="000F1233" w:rsidRDefault="00F95EDA" w:rsidP="00B6272F">
      <w:pPr>
        <w:numPr>
          <w:ilvl w:val="0"/>
          <w:numId w:val="4"/>
        </w:numPr>
        <w:shd w:val="clear" w:color="auto" w:fill="FFFFFF"/>
        <w:spacing w:after="0" w:line="240" w:lineRule="auto"/>
        <w:ind w:left="784" w:hanging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их творческую активность;</w:t>
      </w:r>
    </w:p>
    <w:p w:rsidR="00F95EDA" w:rsidRPr="000F1233" w:rsidRDefault="00F95EDA" w:rsidP="00B627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уважать личность детей, создавать ситуацию успеха для каждого;</w:t>
      </w:r>
    </w:p>
    <w:p w:rsidR="00F95EDA" w:rsidRPr="000F1233" w:rsidRDefault="00F95EDA" w:rsidP="00B627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не унижать достоинства ребёнка;</w:t>
      </w:r>
    </w:p>
    <w:p w:rsidR="00F95EDA" w:rsidRPr="000F1233" w:rsidRDefault="00F95EDA" w:rsidP="00B627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сравнивать детей друг с другом, сравнивать только результаты действий;</w:t>
      </w:r>
    </w:p>
    <w:p w:rsidR="00F95EDA" w:rsidRPr="000F1233" w:rsidRDefault="00F95EDA" w:rsidP="00B627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 любой может ошибаться;</w:t>
      </w:r>
    </w:p>
    <w:p w:rsidR="00F95EDA" w:rsidRPr="000F1233" w:rsidRDefault="00F95EDA" w:rsidP="00B627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забывать, что каждый волен иметь свое мнение, никто не имеет права смеяться над суждениями окружающих.</w:t>
      </w:r>
    </w:p>
    <w:p w:rsidR="00560416" w:rsidRDefault="00560416" w:rsidP="00560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Дошкольный возраст является </w:t>
      </w:r>
      <w:proofErr w:type="spellStart"/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сензитивным</w:t>
      </w:r>
      <w:proofErr w:type="spellEnd"/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периодом речевого развития ребенка, поэтому одно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416">
        <w:rPr>
          <w:rFonts w:ascii="Times New Roman" w:hAnsi="Times New Roman" w:cs="Times New Roman"/>
          <w:color w:val="000000"/>
          <w:sz w:val="28"/>
          <w:szCs w:val="28"/>
        </w:rPr>
        <w:t>ведущих направлений деятельности воспитателя детского сада – формирование устной речи и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416">
        <w:rPr>
          <w:rFonts w:ascii="Times New Roman" w:hAnsi="Times New Roman" w:cs="Times New Roman"/>
          <w:color w:val="000000"/>
          <w:sz w:val="28"/>
          <w:szCs w:val="28"/>
        </w:rPr>
        <w:t>речевого общения, опирающееся на владение родным литературным языком.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416">
        <w:rPr>
          <w:rFonts w:ascii="Times New Roman" w:hAnsi="Times New Roman" w:cs="Times New Roman"/>
          <w:color w:val="000000"/>
          <w:sz w:val="28"/>
          <w:szCs w:val="28"/>
        </w:rPr>
        <w:t>Одним из основных механизмов овладения детьми родным языком является подражание.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416">
        <w:rPr>
          <w:rFonts w:ascii="Times New Roman" w:hAnsi="Times New Roman" w:cs="Times New Roman"/>
          <w:color w:val="000000"/>
          <w:sz w:val="28"/>
          <w:szCs w:val="28"/>
        </w:rPr>
        <w:t>Педагогические исследования доказывают, что, подражая взрослым, ребенок перенимает не только все тонкости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416">
        <w:rPr>
          <w:rFonts w:ascii="Times New Roman" w:hAnsi="Times New Roman" w:cs="Times New Roman"/>
          <w:color w:val="000000"/>
          <w:sz w:val="28"/>
          <w:szCs w:val="28"/>
        </w:rPr>
        <w:t>произношения, словоупотребления, построения фраз, но также и те несовершенства и ошибки,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416">
        <w:rPr>
          <w:rFonts w:ascii="Times New Roman" w:hAnsi="Times New Roman" w:cs="Times New Roman"/>
          <w:color w:val="000000"/>
          <w:sz w:val="28"/>
          <w:szCs w:val="28"/>
        </w:rPr>
        <w:t>встречаются в их речи.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416">
        <w:rPr>
          <w:rFonts w:ascii="Times New Roman" w:hAnsi="Times New Roman" w:cs="Times New Roman"/>
          <w:color w:val="000000"/>
          <w:sz w:val="28"/>
          <w:szCs w:val="28"/>
        </w:rPr>
        <w:t>Именно поэтому, к речи педагога дошкольного образовательного учреждения сегодня предъявляются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416">
        <w:rPr>
          <w:rFonts w:ascii="Times New Roman" w:hAnsi="Times New Roman" w:cs="Times New Roman"/>
          <w:color w:val="000000"/>
          <w:sz w:val="28"/>
          <w:szCs w:val="28"/>
        </w:rPr>
        <w:t>высокие требования, и проблема повышения культуры речи воспитателя рассматривается в контексте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416">
        <w:rPr>
          <w:rFonts w:ascii="Times New Roman" w:hAnsi="Times New Roman" w:cs="Times New Roman"/>
          <w:color w:val="000000"/>
          <w:sz w:val="28"/>
          <w:szCs w:val="28"/>
        </w:rPr>
        <w:t>повышения качества дошкольного образования.</w:t>
      </w:r>
    </w:p>
    <w:p w:rsidR="00560416" w:rsidRPr="00560416" w:rsidRDefault="00560416" w:rsidP="00560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416">
        <w:rPr>
          <w:rFonts w:ascii="Times New Roman" w:hAnsi="Times New Roman" w:cs="Times New Roman"/>
          <w:color w:val="000000"/>
          <w:sz w:val="28"/>
          <w:szCs w:val="28"/>
        </w:rPr>
        <w:t>Качество речевого развития дошкольника зависит от качества речи педагогов и от речевой среды,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416">
        <w:rPr>
          <w:rFonts w:ascii="Times New Roman" w:hAnsi="Times New Roman" w:cs="Times New Roman"/>
          <w:color w:val="000000"/>
          <w:sz w:val="28"/>
          <w:szCs w:val="28"/>
        </w:rPr>
        <w:t>которую они создают в дошкольном образовательном учреждении.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416">
        <w:rPr>
          <w:rFonts w:ascii="Times New Roman" w:hAnsi="Times New Roman" w:cs="Times New Roman"/>
          <w:color w:val="000000"/>
          <w:sz w:val="28"/>
          <w:szCs w:val="28"/>
        </w:rPr>
        <w:t>Но иногда в нашей практике мы сталкиваемся с трудным выбором правильного произношения той или иной формы слов, ударения в словах, сомневаемся в использовании правильных норм речи, ошибаемся в лексическом значении слов и их применении в нашей речи.</w:t>
      </w:r>
    </w:p>
    <w:p w:rsidR="00F95EDA" w:rsidRPr="00B6272F" w:rsidRDefault="00B6272F" w:rsidP="00560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6272F">
        <w:rPr>
          <w:rFonts w:ascii="Times New Roman" w:hAnsi="Times New Roman" w:cs="Times New Roman"/>
          <w:b/>
          <w:sz w:val="28"/>
          <w:szCs w:val="28"/>
        </w:rPr>
        <w:t>амые распространенные ошибки в речи воспитателя:</w:t>
      </w:r>
    </w:p>
    <w:p w:rsidR="00F95EDA" w:rsidRPr="000F1233" w:rsidRDefault="00F95EDA" w:rsidP="00560416">
      <w:pPr>
        <w:numPr>
          <w:ilvl w:val="0"/>
          <w:numId w:val="5"/>
        </w:numPr>
        <w:shd w:val="clear" w:color="auto" w:fill="FFFFFF"/>
        <w:tabs>
          <w:tab w:val="clear" w:pos="1779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Частое употребление слов с уменьшительно-ласкательными суффиксами;</w:t>
      </w:r>
    </w:p>
    <w:p w:rsidR="00F95EDA" w:rsidRPr="000F1233" w:rsidRDefault="00F95EDA" w:rsidP="00B6272F">
      <w:pPr>
        <w:numPr>
          <w:ilvl w:val="0"/>
          <w:numId w:val="5"/>
        </w:numPr>
        <w:shd w:val="clear" w:color="auto" w:fill="FFFFFF"/>
        <w:tabs>
          <w:tab w:val="clear" w:pos="1779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речи лишних слов: ну, вот, значит, это…</w:t>
      </w:r>
    </w:p>
    <w:p w:rsidR="00F95EDA" w:rsidRPr="000F1233" w:rsidRDefault="00F95EDA" w:rsidP="00B6272F">
      <w:pPr>
        <w:numPr>
          <w:ilvl w:val="0"/>
          <w:numId w:val="5"/>
        </w:numPr>
        <w:shd w:val="clear" w:color="auto" w:fill="FFFFFF"/>
        <w:tabs>
          <w:tab w:val="clear" w:pos="1779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Неуместное использование звукоподражательных слов;</w:t>
      </w:r>
    </w:p>
    <w:p w:rsidR="00F95EDA" w:rsidRPr="000F1233" w:rsidRDefault="00F95EDA" w:rsidP="00620C26">
      <w:pPr>
        <w:numPr>
          <w:ilvl w:val="0"/>
          <w:numId w:val="5"/>
        </w:numPr>
        <w:shd w:val="clear" w:color="auto" w:fill="FFFFFF"/>
        <w:tabs>
          <w:tab w:val="clear" w:pos="1779"/>
          <w:tab w:val="num" w:pos="709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 в речи: </w:t>
      </w:r>
      <w:proofErr w:type="spellStart"/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ложить</w:t>
      </w:r>
      <w:proofErr w:type="spellEnd"/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класть, свекла вместо свёкла, придумай слово вместо назови и припомни, позвоним вместо позвоним и др.</w:t>
      </w:r>
    </w:p>
    <w:p w:rsidR="00F95EDA" w:rsidRPr="000F1233" w:rsidRDefault="00F95EDA" w:rsidP="00F9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культуры речи воспитателя зависит культура речи детей</w:t>
      </w:r>
      <w:r w:rsidRPr="00B627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C2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95EDA">
        <w:rPr>
          <w:rFonts w:ascii="Times New Roman" w:eastAsia="Times New Roman" w:hAnsi="Times New Roman" w:cs="Times New Roman"/>
          <w:color w:val="000000"/>
          <w:sz w:val="28"/>
          <w:szCs w:val="28"/>
        </w:rPr>
        <w:t>Помня об этом, воспитатель должен считать профессиональным долгом - непрерывное совершенствование своей речи, чтобы основательно знать родной язык детей, которых он воспитывает.</w:t>
      </w:r>
    </w:p>
    <w:p w:rsidR="00560416" w:rsidRPr="00560416" w:rsidRDefault="00560416" w:rsidP="00560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значит, быть грамотным?</w:t>
      </w:r>
    </w:p>
    <w:p w:rsidR="00560416" w:rsidRPr="00560416" w:rsidRDefault="00560416" w:rsidP="00560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необходимо обращать внимание на употребление уменьшительно-ласкательных слов</w:t>
      </w:r>
      <w:r w:rsidR="00620C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речи желательно не злоупотреблять уменьшительно-ласкательными словами и не сюсюкать: ножка, дорожка, машинка, ротик, кашка, ложечка, вилочка, карандашик и т. д. Ласковые слова очень нужны, но Ваша речь не должна состоять преимущественно из них!</w:t>
      </w:r>
    </w:p>
    <w:p w:rsidR="00560416" w:rsidRPr="00560416" w:rsidRDefault="00560416" w:rsidP="00560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начиная занятие, воспитатель говорит: «Садитесь на стульчики». Дети ежедневно слышат это слово и запоминают его. А когда время подходит к тому, чтоб учиться изменять слова, ребёнку предлагают назвать стул ласково, используя уменьшительно-ласкательный суффикс. Но в </w:t>
      </w: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его памяти не сохранилось название предмета стул, он знает только стульчик. Он не понимает задания и изменяет слово неправильно, отвечает: «</w:t>
      </w:r>
      <w:proofErr w:type="spellStart"/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Стулик</w:t>
      </w:r>
      <w:proofErr w:type="spellEnd"/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стуличек</w:t>
      </w:r>
      <w:proofErr w:type="spellEnd"/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». И ему тяжело даётся понимание данного раздела. Правильно называть слова твёрдо, в единственном числе, именительном падеже. Другие примеры часто употребляемых слов воспитателем с уменьшительно-ласкательными суффиксами: шкафчики, ложечки, ручки, шапочки, сандалики т. д.</w:t>
      </w:r>
    </w:p>
    <w:p w:rsidR="00560416" w:rsidRPr="00560416" w:rsidRDefault="00560416" w:rsidP="00560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от воспитателя можно услышать фразу: «Играйтесь вместе; хватит играться». Так не говорят. Надо говорить: «Играйте вместе; хватит играть»</w:t>
      </w:r>
    </w:p>
    <w:p w:rsidR="00560416" w:rsidRPr="00560416" w:rsidRDefault="00560416" w:rsidP="00560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тихого часа, когда дети засыпают, воспитатель, обращаясь к детям, произносит: «</w:t>
      </w:r>
      <w:proofErr w:type="spellStart"/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Ляж</w:t>
      </w:r>
      <w:proofErr w:type="spellEnd"/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ляжте</w:t>
      </w:r>
      <w:proofErr w:type="spellEnd"/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все». Это неправильно. Лучше использовать словосочетания</w:t>
      </w:r>
      <w:r w:rsidR="00620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«положите головы на подушки, закройте глаза». В крайнем случае «Ляг! Лягте».</w:t>
      </w:r>
    </w:p>
    <w:p w:rsidR="00560416" w:rsidRPr="00560416" w:rsidRDefault="00560416" w:rsidP="00560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Перечислю другие ошибки: - «Кушать. Я кушаю, ты кушаешь, кушать пойдёте». Такое слово применимо для детей ясельного возраста. А в остальных случаях грамотно использовать слова «Я ем, приглашаю пообедать и т. д.». «Крайний». Это слово неверно использовать в вопросе об очереди.</w:t>
      </w:r>
      <w:r w:rsidR="00620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кто последний.</w:t>
      </w:r>
    </w:p>
    <w:p w:rsidR="00560416" w:rsidRPr="00560416" w:rsidRDefault="00560416" w:rsidP="00560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используйте слова-паразиты, они не несут в себе никакого смысла, а лишь отвлекают от истинного смысла.</w:t>
      </w:r>
    </w:p>
    <w:p w:rsidR="00560416" w:rsidRPr="00560416" w:rsidRDefault="00560416" w:rsidP="00560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«Это, как бы, ну, </w:t>
      </w:r>
      <w:proofErr w:type="spellStart"/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эээээ</w:t>
      </w:r>
      <w:proofErr w:type="spellEnd"/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, вот.» В речи надо избегать постоянного употребления присловий: «как бы», «на самом деле», «так сказать», «типа», «значит», «это», «ну» — они делают речь смешной, разорванной, несвязной, такие слова являются «упаковочным материалом», совершенно ненужным для передачи смысла.</w:t>
      </w:r>
      <w:proofErr w:type="gramEnd"/>
    </w:p>
    <w:p w:rsidR="00560416" w:rsidRPr="00560416" w:rsidRDefault="00560416" w:rsidP="00560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А дети — это наше отражение. Они, не умея мыслить критически, подражают нам, перенимая нашу речь со всеми ошибками, считая нормой.</w:t>
      </w:r>
    </w:p>
    <w:p w:rsidR="00560416" w:rsidRDefault="00560416" w:rsidP="00560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1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на нашем семинаре мы с вами перечислим и обобщим компоненты профессиональной речи педагога и требования к ней.</w:t>
      </w:r>
    </w:p>
    <w:p w:rsidR="00560416" w:rsidRDefault="00560416" w:rsidP="005604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0416" w:rsidRPr="00560416" w:rsidRDefault="00560416" w:rsidP="005604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60416">
        <w:rPr>
          <w:b/>
          <w:color w:val="000000"/>
          <w:sz w:val="28"/>
          <w:szCs w:val="28"/>
        </w:rPr>
        <w:t>Практическая часть. «Правильно ли мы говорим?».</w:t>
      </w:r>
    </w:p>
    <w:p w:rsidR="00560416" w:rsidRDefault="00560416" w:rsidP="00560416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000000"/>
          <w:sz w:val="28"/>
          <w:szCs w:val="28"/>
        </w:rPr>
      </w:pPr>
      <w:r w:rsidRPr="00560416">
        <w:rPr>
          <w:color w:val="000000"/>
          <w:sz w:val="28"/>
          <w:szCs w:val="28"/>
        </w:rPr>
        <w:t xml:space="preserve">Предлагаю на практике проверить, уточнить и закрепить Ваши знания об основных нормах речи. Для этого нужно разделиться на </w:t>
      </w:r>
      <w:r>
        <w:rPr>
          <w:color w:val="000000"/>
          <w:sz w:val="28"/>
          <w:szCs w:val="28"/>
        </w:rPr>
        <w:t>две</w:t>
      </w:r>
      <w:r w:rsidRPr="00560416">
        <w:rPr>
          <w:color w:val="000000"/>
          <w:sz w:val="28"/>
          <w:szCs w:val="28"/>
        </w:rPr>
        <w:t xml:space="preserve"> группы и выполнить задания, проверить их и подвести итог.</w:t>
      </w:r>
    </w:p>
    <w:p w:rsidR="00560416" w:rsidRPr="00560416" w:rsidRDefault="00560416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54D3D">
        <w:rPr>
          <w:b/>
          <w:color w:val="111111"/>
          <w:sz w:val="28"/>
          <w:szCs w:val="28"/>
        </w:rPr>
        <w:t xml:space="preserve">Задание </w:t>
      </w:r>
      <w:r w:rsidR="00554D3D">
        <w:rPr>
          <w:b/>
          <w:color w:val="111111"/>
          <w:sz w:val="28"/>
          <w:szCs w:val="28"/>
        </w:rPr>
        <w:t>1</w:t>
      </w:r>
      <w:r w:rsidRPr="00554D3D">
        <w:rPr>
          <w:b/>
          <w:color w:val="111111"/>
          <w:sz w:val="28"/>
          <w:szCs w:val="28"/>
        </w:rPr>
        <w:t>. Расставьте правильно ударение и произнесите слова</w:t>
      </w:r>
      <w:r w:rsidRPr="00560416">
        <w:rPr>
          <w:color w:val="111111"/>
          <w:sz w:val="28"/>
          <w:szCs w:val="28"/>
        </w:rPr>
        <w:t>:</w:t>
      </w:r>
    </w:p>
    <w:p w:rsidR="00560416" w:rsidRDefault="00560416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1)</w:t>
      </w:r>
      <w:r w:rsidRPr="00560416">
        <w:rPr>
          <w:color w:val="111111"/>
          <w:sz w:val="28"/>
          <w:szCs w:val="28"/>
        </w:rPr>
        <w:t>начался, звонит, баловать, досуг, документ, искра, комбайнер, облегчить, предложить, нет волка.</w:t>
      </w:r>
      <w:proofErr w:type="gramEnd"/>
    </w:p>
    <w:p w:rsidR="00560416" w:rsidRPr="00554D3D" w:rsidRDefault="00560416" w:rsidP="00554D3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2) </w:t>
      </w:r>
      <w:r w:rsidRPr="00554D3D">
        <w:rPr>
          <w:color w:val="111111"/>
          <w:sz w:val="28"/>
          <w:szCs w:val="28"/>
        </w:rPr>
        <w:t>квартал, щавель, красивее, столяр, свекла, каталог, месяцами, алфавит, километр, к воротам.</w:t>
      </w:r>
      <w:proofErr w:type="gramEnd"/>
    </w:p>
    <w:p w:rsidR="00560416" w:rsidRPr="00560416" w:rsidRDefault="00560416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54D3D">
        <w:rPr>
          <w:b/>
          <w:color w:val="111111"/>
          <w:sz w:val="28"/>
          <w:szCs w:val="28"/>
        </w:rPr>
        <w:t xml:space="preserve">Задание </w:t>
      </w:r>
      <w:r w:rsidR="00554D3D">
        <w:rPr>
          <w:b/>
          <w:color w:val="111111"/>
          <w:sz w:val="28"/>
          <w:szCs w:val="28"/>
        </w:rPr>
        <w:t>2</w:t>
      </w:r>
      <w:r w:rsidRPr="00554D3D">
        <w:rPr>
          <w:b/>
          <w:color w:val="111111"/>
          <w:sz w:val="28"/>
          <w:szCs w:val="28"/>
        </w:rPr>
        <w:t>. Проспрягайте глаголы:</w:t>
      </w:r>
      <w:r w:rsidRPr="00560416">
        <w:rPr>
          <w:color w:val="111111"/>
          <w:sz w:val="28"/>
          <w:szCs w:val="28"/>
        </w:rPr>
        <w:t xml:space="preserve"> </w:t>
      </w:r>
      <w:r w:rsidR="00554D3D">
        <w:rPr>
          <w:color w:val="111111"/>
          <w:sz w:val="28"/>
          <w:szCs w:val="28"/>
        </w:rPr>
        <w:t>1)</w:t>
      </w:r>
      <w:r w:rsidRPr="00560416">
        <w:rPr>
          <w:color w:val="111111"/>
          <w:sz w:val="28"/>
          <w:szCs w:val="28"/>
        </w:rPr>
        <w:t xml:space="preserve">бежать, </w:t>
      </w:r>
      <w:r w:rsidR="00554D3D">
        <w:rPr>
          <w:color w:val="111111"/>
          <w:sz w:val="28"/>
          <w:szCs w:val="28"/>
        </w:rPr>
        <w:t>2)</w:t>
      </w:r>
      <w:r w:rsidRPr="00560416">
        <w:rPr>
          <w:color w:val="111111"/>
          <w:sz w:val="28"/>
          <w:szCs w:val="28"/>
        </w:rPr>
        <w:t>хотеть.</w:t>
      </w:r>
    </w:p>
    <w:p w:rsidR="00560416" w:rsidRPr="00560416" w:rsidRDefault="00560416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0416">
        <w:rPr>
          <w:color w:val="111111"/>
          <w:sz w:val="28"/>
          <w:szCs w:val="28"/>
        </w:rPr>
        <w:t>В каком случае используется форма глагола «бегите»?</w:t>
      </w:r>
    </w:p>
    <w:p w:rsidR="00560416" w:rsidRPr="00554D3D" w:rsidRDefault="00560416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54D3D">
        <w:rPr>
          <w:b/>
          <w:color w:val="111111"/>
          <w:sz w:val="28"/>
          <w:szCs w:val="28"/>
        </w:rPr>
        <w:t xml:space="preserve">Задание </w:t>
      </w:r>
      <w:r w:rsidR="00554D3D">
        <w:rPr>
          <w:b/>
          <w:color w:val="111111"/>
          <w:sz w:val="28"/>
          <w:szCs w:val="28"/>
        </w:rPr>
        <w:t>3</w:t>
      </w:r>
      <w:r w:rsidRPr="00554D3D">
        <w:rPr>
          <w:b/>
          <w:color w:val="111111"/>
          <w:sz w:val="28"/>
          <w:szCs w:val="28"/>
        </w:rPr>
        <w:t>. Закончите предложения, употребив существительное в правильной форме:</w:t>
      </w:r>
    </w:p>
    <w:p w:rsidR="00560416" w:rsidRPr="00560416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1)</w:t>
      </w:r>
      <w:r w:rsidR="00560416">
        <w:rPr>
          <w:color w:val="111111"/>
          <w:sz w:val="28"/>
          <w:szCs w:val="28"/>
        </w:rPr>
        <w:t>-</w:t>
      </w:r>
      <w:r w:rsidR="00560416" w:rsidRPr="00560416">
        <w:rPr>
          <w:color w:val="111111"/>
          <w:sz w:val="28"/>
          <w:szCs w:val="28"/>
        </w:rPr>
        <w:t xml:space="preserve"> Я встала, сняв ребенка с (колени).</w:t>
      </w:r>
    </w:p>
    <w:p w:rsidR="00560416" w:rsidRPr="00560416" w:rsidRDefault="00560416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560416">
        <w:rPr>
          <w:color w:val="111111"/>
          <w:sz w:val="28"/>
          <w:szCs w:val="28"/>
        </w:rPr>
        <w:t xml:space="preserve"> В корзине много (помидоры)</w:t>
      </w:r>
    </w:p>
    <w:p w:rsidR="00560416" w:rsidRPr="00560416" w:rsidRDefault="00560416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560416">
        <w:rPr>
          <w:color w:val="111111"/>
          <w:sz w:val="28"/>
          <w:szCs w:val="28"/>
        </w:rPr>
        <w:t xml:space="preserve"> Карантин по гриппу продолжался в течение 22 (сутки).</w:t>
      </w:r>
    </w:p>
    <w:p w:rsidR="00560416" w:rsidRDefault="00560416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560416">
        <w:rPr>
          <w:color w:val="111111"/>
          <w:sz w:val="28"/>
          <w:szCs w:val="28"/>
        </w:rPr>
        <w:t xml:space="preserve"> Я купила весь садовый инвентарь, </w:t>
      </w:r>
      <w:proofErr w:type="gramStart"/>
      <w:r w:rsidRPr="00560416">
        <w:rPr>
          <w:color w:val="111111"/>
          <w:sz w:val="28"/>
          <w:szCs w:val="28"/>
        </w:rPr>
        <w:t>кроме</w:t>
      </w:r>
      <w:proofErr w:type="gramEnd"/>
      <w:r w:rsidRPr="00560416">
        <w:rPr>
          <w:color w:val="111111"/>
          <w:sz w:val="28"/>
          <w:szCs w:val="28"/>
        </w:rPr>
        <w:t xml:space="preserve"> (грабли).</w:t>
      </w:r>
    </w:p>
    <w:p w:rsidR="00554D3D" w:rsidRPr="00554D3D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2) - </w:t>
      </w:r>
      <w:r w:rsidRPr="00554D3D">
        <w:rPr>
          <w:color w:val="111111"/>
          <w:sz w:val="28"/>
          <w:szCs w:val="28"/>
        </w:rPr>
        <w:t>Окна занавешены (тюль)</w:t>
      </w:r>
    </w:p>
    <w:p w:rsidR="00554D3D" w:rsidRPr="00554D3D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54D3D">
        <w:rPr>
          <w:color w:val="111111"/>
          <w:sz w:val="28"/>
          <w:szCs w:val="28"/>
        </w:rPr>
        <w:t>- Лицо скрыто (вуаль)</w:t>
      </w:r>
    </w:p>
    <w:p w:rsidR="00554D3D" w:rsidRPr="00554D3D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54D3D">
        <w:rPr>
          <w:color w:val="111111"/>
          <w:sz w:val="28"/>
          <w:szCs w:val="28"/>
        </w:rPr>
        <w:t>- Крышу кроют (толь)</w:t>
      </w:r>
    </w:p>
    <w:p w:rsidR="00554D3D" w:rsidRPr="00554D3D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54D3D">
        <w:rPr>
          <w:color w:val="111111"/>
          <w:sz w:val="28"/>
          <w:szCs w:val="28"/>
        </w:rPr>
        <w:t>-  Вымою голову (шампунь)</w:t>
      </w:r>
    </w:p>
    <w:p w:rsidR="00554D3D" w:rsidRPr="00554D3D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54D3D">
        <w:rPr>
          <w:color w:val="111111"/>
          <w:sz w:val="28"/>
          <w:szCs w:val="28"/>
        </w:rPr>
        <w:t>- Голова покрыта (шаль)</w:t>
      </w:r>
    </w:p>
    <w:p w:rsidR="00560416" w:rsidRDefault="00560416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54D3D">
        <w:rPr>
          <w:b/>
          <w:color w:val="111111"/>
          <w:sz w:val="28"/>
          <w:szCs w:val="28"/>
        </w:rPr>
        <w:t xml:space="preserve">Задание </w:t>
      </w:r>
      <w:r w:rsidR="00554D3D">
        <w:rPr>
          <w:b/>
          <w:color w:val="111111"/>
          <w:sz w:val="28"/>
          <w:szCs w:val="28"/>
        </w:rPr>
        <w:t>4</w:t>
      </w:r>
      <w:r w:rsidRPr="00554D3D">
        <w:rPr>
          <w:b/>
          <w:color w:val="111111"/>
          <w:sz w:val="28"/>
          <w:szCs w:val="28"/>
        </w:rPr>
        <w:t>.</w:t>
      </w:r>
      <w:r w:rsidRPr="00560416">
        <w:rPr>
          <w:color w:val="111111"/>
          <w:sz w:val="28"/>
          <w:szCs w:val="28"/>
        </w:rPr>
        <w:t xml:space="preserve"> </w:t>
      </w:r>
      <w:r w:rsidR="00554D3D">
        <w:rPr>
          <w:color w:val="111111"/>
          <w:sz w:val="28"/>
          <w:szCs w:val="28"/>
        </w:rPr>
        <w:t>1)</w:t>
      </w:r>
      <w:r w:rsidRPr="00560416">
        <w:rPr>
          <w:color w:val="111111"/>
          <w:sz w:val="28"/>
          <w:szCs w:val="28"/>
        </w:rPr>
        <w:t>Правильно употребите слова в винительном падеже единственного числа: доска, щека, борода, стена, борона.</w:t>
      </w:r>
    </w:p>
    <w:p w:rsidR="00554D3D" w:rsidRPr="00560416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2) </w:t>
      </w:r>
      <w:r w:rsidRPr="00554D3D">
        <w:rPr>
          <w:color w:val="111111"/>
          <w:sz w:val="28"/>
          <w:szCs w:val="28"/>
        </w:rPr>
        <w:t>Правильно употребите слова в родительном падеже единственного числа: бинт, блин, торт, бант, гусь.</w:t>
      </w:r>
    </w:p>
    <w:p w:rsidR="00554D3D" w:rsidRP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5.</w:t>
      </w:r>
      <w:r w:rsidRPr="00554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потренироваться в высказываниях, то, как мы должны разговаривать с детьми. </w:t>
      </w:r>
      <w:r w:rsidRPr="00554D3D">
        <w:rPr>
          <w:rFonts w:ascii="Times New Roman" w:hAnsi="Times New Roman" w:cs="Times New Roman"/>
          <w:color w:val="000000"/>
          <w:sz w:val="28"/>
          <w:szCs w:val="28"/>
        </w:rPr>
        <w:t>Как вы думаете, какое высказывание будет верным?</w:t>
      </w:r>
    </w:p>
    <w:p w:rsidR="00554D3D" w:rsidRPr="00554D3D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ситуация</w:t>
      </w:r>
      <w:r w:rsidRPr="00554D3D">
        <w:rPr>
          <w:b/>
          <w:color w:val="000000"/>
          <w:sz w:val="28"/>
          <w:szCs w:val="28"/>
        </w:rPr>
        <w:t xml:space="preserve"> 1.</w:t>
      </w:r>
      <w:r w:rsidRPr="00554D3D">
        <w:rPr>
          <w:i/>
          <w:iCs/>
          <w:color w:val="000000"/>
          <w:sz w:val="28"/>
          <w:szCs w:val="28"/>
        </w:rPr>
        <w:t xml:space="preserve">  </w:t>
      </w:r>
      <w:r w:rsidRPr="00554D3D">
        <w:rPr>
          <w:sz w:val="28"/>
          <w:szCs w:val="28"/>
        </w:rPr>
        <w:t xml:space="preserve">Ребенок дерзит, отказывается следовать общепринятым правилам. </w:t>
      </w:r>
    </w:p>
    <w:p w:rsidR="00554D3D" w:rsidRPr="00554D3D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верно: </w:t>
      </w:r>
      <w:r w:rsidRPr="00554D3D">
        <w:rPr>
          <w:sz w:val="28"/>
          <w:szCs w:val="28"/>
        </w:rPr>
        <w:t xml:space="preserve">Какой несносный, будешь наказан весь день. </w:t>
      </w:r>
    </w:p>
    <w:p w:rsidR="00554D3D" w:rsidRPr="00554D3D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D3D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  <w:r w:rsidRPr="00554D3D">
        <w:rPr>
          <w:sz w:val="28"/>
          <w:szCs w:val="28"/>
        </w:rPr>
        <w:t xml:space="preserve"> Когда ты дерзишь, мне </w:t>
      </w:r>
      <w:proofErr w:type="gramStart"/>
      <w:r w:rsidRPr="00554D3D">
        <w:rPr>
          <w:sz w:val="28"/>
          <w:szCs w:val="28"/>
        </w:rPr>
        <w:t>не приятно</w:t>
      </w:r>
      <w:proofErr w:type="gramEnd"/>
      <w:r w:rsidRPr="00554D3D">
        <w:rPr>
          <w:sz w:val="28"/>
          <w:szCs w:val="28"/>
        </w:rPr>
        <w:t>. Ты ведь знаешь, что в детском саду есть правила и обязанности. Я была бы рада, чтобы ты был примером для всех детей.</w:t>
      </w:r>
    </w:p>
    <w:p w:rsidR="00554D3D" w:rsidRPr="00554D3D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D3D">
        <w:rPr>
          <w:sz w:val="28"/>
          <w:szCs w:val="28"/>
        </w:rPr>
        <w:t>Т.е. вначале всегда озвучиваем событие (когда…, если…), затем следует реакция (ваши чувства), и заканчиваем предпочитаемым исходом (мне хотелось бы…, я была бы рада…).</w:t>
      </w:r>
    </w:p>
    <w:p w:rsidR="00554D3D" w:rsidRPr="00554D3D" w:rsidRDefault="00554D3D" w:rsidP="00554D3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4D3D">
        <w:rPr>
          <w:rFonts w:ascii="Times New Roman" w:hAnsi="Times New Roman" w:cs="Times New Roman"/>
          <w:b/>
          <w:color w:val="000000"/>
          <w:sz w:val="28"/>
          <w:szCs w:val="28"/>
        </w:rPr>
        <w:t>ситуация</w:t>
      </w:r>
      <w:r w:rsidRPr="00554D3D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554D3D">
        <w:rPr>
          <w:rFonts w:ascii="Times New Roman" w:hAnsi="Times New Roman" w:cs="Times New Roman"/>
          <w:b/>
          <w:sz w:val="28"/>
          <w:szCs w:val="28"/>
        </w:rPr>
        <w:t>.</w:t>
      </w:r>
      <w:r w:rsidRPr="00554D3D">
        <w:rPr>
          <w:rFonts w:ascii="Times New Roman" w:hAnsi="Times New Roman" w:cs="Times New Roman"/>
          <w:sz w:val="28"/>
          <w:szCs w:val="28"/>
        </w:rPr>
        <w:t xml:space="preserve"> </w:t>
      </w:r>
      <w:r w:rsidRPr="00554D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громко разговаривают во время обеда.</w:t>
      </w:r>
    </w:p>
    <w:p w:rsidR="00554D3D" w:rsidRPr="00554D3D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D3D">
        <w:rPr>
          <w:b/>
          <w:color w:val="000000"/>
          <w:sz w:val="28"/>
          <w:szCs w:val="28"/>
        </w:rPr>
        <w:t>ситуация 3.</w:t>
      </w:r>
      <w:r w:rsidRPr="00554D3D">
        <w:rPr>
          <w:i/>
          <w:iCs/>
          <w:color w:val="000000"/>
          <w:sz w:val="28"/>
          <w:szCs w:val="28"/>
        </w:rPr>
        <w:t xml:space="preserve">  </w:t>
      </w:r>
      <w:r w:rsidRPr="00554D3D">
        <w:rPr>
          <w:sz w:val="28"/>
          <w:szCs w:val="28"/>
        </w:rPr>
        <w:t>Ребенок постоянно обижает других детей.</w:t>
      </w:r>
    </w:p>
    <w:p w:rsidR="00554D3D" w:rsidRPr="00554D3D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D3D">
        <w:rPr>
          <w:b/>
          <w:color w:val="000000"/>
          <w:sz w:val="28"/>
          <w:szCs w:val="28"/>
        </w:rPr>
        <w:t>ситуация 4.</w:t>
      </w:r>
      <w:r w:rsidRPr="00554D3D">
        <w:rPr>
          <w:i/>
          <w:iCs/>
          <w:color w:val="000000"/>
          <w:sz w:val="28"/>
          <w:szCs w:val="28"/>
        </w:rPr>
        <w:t xml:space="preserve">  </w:t>
      </w:r>
      <w:r w:rsidRPr="00554D3D">
        <w:rPr>
          <w:sz w:val="28"/>
          <w:szCs w:val="28"/>
        </w:rPr>
        <w:t>Ребенок неаккуратный.</w:t>
      </w:r>
    </w:p>
    <w:p w:rsidR="00554D3D" w:rsidRPr="00554D3D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D3D">
        <w:rPr>
          <w:b/>
          <w:color w:val="000000"/>
          <w:sz w:val="28"/>
          <w:szCs w:val="28"/>
        </w:rPr>
        <w:t>ситуация</w:t>
      </w:r>
      <w:r w:rsidRPr="00554D3D">
        <w:rPr>
          <w:b/>
          <w:sz w:val="28"/>
          <w:szCs w:val="28"/>
        </w:rPr>
        <w:t xml:space="preserve"> 5. </w:t>
      </w:r>
      <w:r w:rsidRPr="00554D3D">
        <w:rPr>
          <w:sz w:val="28"/>
          <w:szCs w:val="28"/>
        </w:rPr>
        <w:t>Ребенок не хочет переодеваться на прогулку и говорит, что ничего не умеет.</w:t>
      </w:r>
    </w:p>
    <w:p w:rsidR="00554D3D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</w:t>
      </w:r>
      <w:r w:rsidRPr="00A95263">
        <w:rPr>
          <w:b/>
          <w:sz w:val="28"/>
          <w:szCs w:val="28"/>
        </w:rPr>
        <w:t xml:space="preserve"> «Исправь высказывание»</w:t>
      </w:r>
    </w:p>
    <w:p w:rsidR="00554D3D" w:rsidRPr="00A95263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263">
        <w:rPr>
          <w:sz w:val="28"/>
          <w:szCs w:val="28"/>
        </w:rPr>
        <w:t>Произошло</w:t>
      </w:r>
      <w:r>
        <w:rPr>
          <w:sz w:val="28"/>
          <w:szCs w:val="28"/>
        </w:rPr>
        <w:t>,</w:t>
      </w:r>
      <w:r w:rsidRPr="00A95263">
        <w:rPr>
          <w:sz w:val="28"/>
          <w:szCs w:val="28"/>
        </w:rPr>
        <w:t xml:space="preserve"> какое то</w:t>
      </w:r>
      <w:r>
        <w:rPr>
          <w:sz w:val="28"/>
          <w:szCs w:val="28"/>
        </w:rPr>
        <w:t>,</w:t>
      </w:r>
      <w:r w:rsidRPr="00A95263">
        <w:rPr>
          <w:sz w:val="28"/>
          <w:szCs w:val="28"/>
        </w:rPr>
        <w:t xml:space="preserve"> событие, за ним последовало высказывание. </w:t>
      </w:r>
      <w:r>
        <w:rPr>
          <w:sz w:val="28"/>
          <w:szCs w:val="28"/>
        </w:rPr>
        <w:t>Попробуйте самостоятельно исправить высказывание.</w:t>
      </w:r>
    </w:p>
    <w:p w:rsidR="00554D3D" w:rsidRPr="00A95263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95263">
        <w:rPr>
          <w:color w:val="111111"/>
          <w:sz w:val="28"/>
          <w:szCs w:val="28"/>
        </w:rPr>
        <w:t>Ты никогда меня не слушаешь!</w:t>
      </w:r>
    </w:p>
    <w:p w:rsidR="00554D3D" w:rsidRPr="00A95263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95263">
        <w:rPr>
          <w:color w:val="111111"/>
          <w:sz w:val="28"/>
          <w:szCs w:val="28"/>
        </w:rPr>
        <w:t>Что ты все время разговариваешь вместе со мной?</w:t>
      </w:r>
    </w:p>
    <w:p w:rsidR="00554D3D" w:rsidRPr="00A95263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95263">
        <w:rPr>
          <w:color w:val="111111"/>
          <w:sz w:val="28"/>
          <w:szCs w:val="28"/>
        </w:rPr>
        <w:t xml:space="preserve">Вечно ты </w:t>
      </w:r>
      <w:proofErr w:type="gramStart"/>
      <w:r w:rsidRPr="00A95263">
        <w:rPr>
          <w:color w:val="111111"/>
          <w:sz w:val="28"/>
          <w:szCs w:val="28"/>
        </w:rPr>
        <w:t>хамишь</w:t>
      </w:r>
      <w:proofErr w:type="gramEnd"/>
      <w:r w:rsidRPr="00A95263">
        <w:rPr>
          <w:color w:val="111111"/>
          <w:sz w:val="28"/>
          <w:szCs w:val="28"/>
        </w:rPr>
        <w:t>!</w:t>
      </w:r>
    </w:p>
    <w:p w:rsidR="00554D3D" w:rsidRPr="00A95263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95263">
        <w:rPr>
          <w:color w:val="111111"/>
          <w:sz w:val="28"/>
          <w:szCs w:val="28"/>
        </w:rPr>
        <w:t>Ты сегодня себя ведешь ужасно!</w:t>
      </w:r>
    </w:p>
    <w:p w:rsidR="00554D3D" w:rsidRPr="00A95263" w:rsidRDefault="00554D3D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263">
        <w:rPr>
          <w:color w:val="111111"/>
          <w:sz w:val="28"/>
          <w:szCs w:val="28"/>
        </w:rPr>
        <w:t>Ты всегда без спросу берешь вещи со стола!</w:t>
      </w:r>
    </w:p>
    <w:p w:rsidR="00560416" w:rsidRPr="00560416" w:rsidRDefault="00560416" w:rsidP="0055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center"/>
        <w:rPr>
          <w:color w:val="111111"/>
          <w:sz w:val="28"/>
          <w:szCs w:val="28"/>
        </w:rPr>
      </w:pPr>
      <w:r w:rsidRPr="00554D3D">
        <w:rPr>
          <w:rFonts w:ascii="Times New Roman" w:hAnsi="Times New Roman" w:cs="Times New Roman"/>
          <w:b/>
          <w:color w:val="111111"/>
          <w:sz w:val="28"/>
          <w:szCs w:val="28"/>
        </w:rPr>
        <w:t>Подведение итогов. Рефлексия</w:t>
      </w:r>
      <w:r>
        <w:rPr>
          <w:color w:val="111111"/>
          <w:sz w:val="28"/>
          <w:szCs w:val="28"/>
        </w:rPr>
        <w:t xml:space="preserve"> </w:t>
      </w:r>
    </w:p>
    <w:p w:rsidR="00620C26" w:rsidRDefault="00620C26" w:rsidP="004A7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этом наш семинар-практикум подошел к концу.  Выскажите, пожалуйста, свое мнение, закончив фразу:</w:t>
      </w:r>
    </w:p>
    <w:p w:rsidR="00620C26" w:rsidRPr="001F448C" w:rsidRDefault="00620C26" w:rsidP="001F44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8C">
        <w:rPr>
          <w:color w:val="000000"/>
          <w:sz w:val="28"/>
          <w:szCs w:val="28"/>
        </w:rPr>
        <w:t>сегодня я узнала…</w:t>
      </w:r>
    </w:p>
    <w:p w:rsidR="00620C26" w:rsidRPr="001F448C" w:rsidRDefault="00620C26" w:rsidP="001F44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8C">
        <w:rPr>
          <w:color w:val="000000"/>
          <w:sz w:val="28"/>
          <w:szCs w:val="28"/>
        </w:rPr>
        <w:t>было интересно…</w:t>
      </w:r>
    </w:p>
    <w:p w:rsidR="00620C26" w:rsidRPr="001F448C" w:rsidRDefault="00620C26" w:rsidP="001F44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8C">
        <w:rPr>
          <w:color w:val="000000"/>
          <w:sz w:val="28"/>
          <w:szCs w:val="28"/>
        </w:rPr>
        <w:t>я приобрел</w:t>
      </w:r>
      <w:r w:rsidR="001F448C" w:rsidRPr="001F448C">
        <w:rPr>
          <w:color w:val="000000"/>
          <w:sz w:val="28"/>
          <w:szCs w:val="28"/>
        </w:rPr>
        <w:t>а</w:t>
      </w:r>
      <w:r w:rsidRPr="001F448C">
        <w:rPr>
          <w:color w:val="000000"/>
          <w:sz w:val="28"/>
          <w:szCs w:val="28"/>
        </w:rPr>
        <w:t>…</w:t>
      </w:r>
    </w:p>
    <w:p w:rsidR="00620C26" w:rsidRPr="001F448C" w:rsidRDefault="00620C26" w:rsidP="001F44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8C">
        <w:rPr>
          <w:color w:val="000000"/>
          <w:sz w:val="28"/>
          <w:szCs w:val="28"/>
        </w:rPr>
        <w:lastRenderedPageBreak/>
        <w:t>я научил</w:t>
      </w:r>
      <w:r w:rsidR="001F448C" w:rsidRPr="001F448C">
        <w:rPr>
          <w:color w:val="000000"/>
          <w:sz w:val="28"/>
          <w:szCs w:val="28"/>
        </w:rPr>
        <w:t>а</w:t>
      </w:r>
      <w:r w:rsidRPr="001F448C">
        <w:rPr>
          <w:color w:val="000000"/>
          <w:sz w:val="28"/>
          <w:szCs w:val="28"/>
        </w:rPr>
        <w:t>с</w:t>
      </w:r>
      <w:r w:rsidR="001F448C" w:rsidRPr="001F448C">
        <w:rPr>
          <w:color w:val="000000"/>
          <w:sz w:val="28"/>
          <w:szCs w:val="28"/>
        </w:rPr>
        <w:t>ь</w:t>
      </w:r>
      <w:r w:rsidRPr="001F448C">
        <w:rPr>
          <w:color w:val="000000"/>
          <w:sz w:val="28"/>
          <w:szCs w:val="28"/>
        </w:rPr>
        <w:t>…</w:t>
      </w:r>
    </w:p>
    <w:p w:rsidR="00620C26" w:rsidRPr="001F448C" w:rsidRDefault="00620C26" w:rsidP="001F44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8C">
        <w:rPr>
          <w:color w:val="000000"/>
          <w:sz w:val="28"/>
          <w:szCs w:val="28"/>
        </w:rPr>
        <w:t>я попробую…</w:t>
      </w:r>
    </w:p>
    <w:p w:rsidR="00620C26" w:rsidRPr="001F448C" w:rsidRDefault="00620C26" w:rsidP="001F44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48C">
        <w:rPr>
          <w:color w:val="000000"/>
          <w:sz w:val="28"/>
          <w:szCs w:val="28"/>
        </w:rPr>
        <w:t>меня удивило…</w:t>
      </w:r>
    </w:p>
    <w:p w:rsidR="00620C26" w:rsidRDefault="00620C26" w:rsidP="004A7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60416" w:rsidRDefault="001F448C" w:rsidP="004A7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конце хотелось бы пожелать всем: ч</w:t>
      </w:r>
      <w:r w:rsidR="004A7383" w:rsidRPr="004A73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итайте, читайте и еще раз читайте! Ничто не развивает лучше речь, чем чтение качественной литературы! Старайтесь общаться с людьми, речь которых заслуживает твердой «пятерки» с плюсом. Никто еще не отменял банальную пристройку, когда человек невольно начинает подражать красивой грамотной речи, а потом и сам всеми силами стремиться говорить только так. </w:t>
      </w:r>
      <w:r w:rsidR="00554D3D" w:rsidRPr="00554D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Приятного общения вам.</w:t>
      </w: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F448C" w:rsidRDefault="001F448C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F448C" w:rsidRDefault="001F448C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Default="00554D3D" w:rsidP="0055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D3D" w:rsidRPr="004A7383" w:rsidRDefault="00554D3D" w:rsidP="004A7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554D3D" w:rsidRPr="004A7383" w:rsidSect="00723C6C">
      <w:pgSz w:w="11906" w:h="16838"/>
      <w:pgMar w:top="1134" w:right="850" w:bottom="993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9C1"/>
    <w:multiLevelType w:val="multilevel"/>
    <w:tmpl w:val="C418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555F6"/>
    <w:multiLevelType w:val="multilevel"/>
    <w:tmpl w:val="13E45BD0"/>
    <w:lvl w:ilvl="0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  <w:sz w:val="20"/>
      </w:rPr>
    </w:lvl>
  </w:abstractNum>
  <w:abstractNum w:abstractNumId="2">
    <w:nsid w:val="2B3831AD"/>
    <w:multiLevelType w:val="multilevel"/>
    <w:tmpl w:val="DC92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D3453"/>
    <w:multiLevelType w:val="multilevel"/>
    <w:tmpl w:val="0624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B7985"/>
    <w:multiLevelType w:val="multilevel"/>
    <w:tmpl w:val="56CE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DA"/>
    <w:rsid w:val="001F448C"/>
    <w:rsid w:val="00427634"/>
    <w:rsid w:val="00437597"/>
    <w:rsid w:val="004A7383"/>
    <w:rsid w:val="00554D3D"/>
    <w:rsid w:val="00560416"/>
    <w:rsid w:val="00596756"/>
    <w:rsid w:val="00620C26"/>
    <w:rsid w:val="00723C6C"/>
    <w:rsid w:val="00873D8F"/>
    <w:rsid w:val="009D002E"/>
    <w:rsid w:val="00B6272F"/>
    <w:rsid w:val="00D674ED"/>
    <w:rsid w:val="00F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F9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EDA"/>
    <w:rPr>
      <w:b/>
      <w:bCs/>
    </w:rPr>
  </w:style>
  <w:style w:type="character" w:styleId="a5">
    <w:name w:val="Subtle Emphasis"/>
    <w:basedOn w:val="a0"/>
    <w:uiPriority w:val="19"/>
    <w:qFormat/>
    <w:rsid w:val="00B6272F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560416"/>
    <w:pPr>
      <w:ind w:left="720"/>
      <w:contextualSpacing/>
    </w:pPr>
  </w:style>
  <w:style w:type="table" w:styleId="a7">
    <w:name w:val="Table Grid"/>
    <w:basedOn w:val="a1"/>
    <w:uiPriority w:val="59"/>
    <w:rsid w:val="001F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F9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EDA"/>
    <w:rPr>
      <w:b/>
      <w:bCs/>
    </w:rPr>
  </w:style>
  <w:style w:type="character" w:styleId="a5">
    <w:name w:val="Subtle Emphasis"/>
    <w:basedOn w:val="a0"/>
    <w:uiPriority w:val="19"/>
    <w:qFormat/>
    <w:rsid w:val="00B6272F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560416"/>
    <w:pPr>
      <w:ind w:left="720"/>
      <w:contextualSpacing/>
    </w:pPr>
  </w:style>
  <w:style w:type="table" w:styleId="a7">
    <w:name w:val="Table Grid"/>
    <w:basedOn w:val="a1"/>
    <w:uiPriority w:val="59"/>
    <w:rsid w:val="001F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Лено-</cp:lastModifiedBy>
  <cp:revision>2</cp:revision>
  <cp:lastPrinted>2021-04-19T08:50:00Z</cp:lastPrinted>
  <dcterms:created xsi:type="dcterms:W3CDTF">2021-11-06T11:20:00Z</dcterms:created>
  <dcterms:modified xsi:type="dcterms:W3CDTF">2021-11-06T11:20:00Z</dcterms:modified>
</cp:coreProperties>
</file>