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P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1557F" w:rsidRP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1557F">
        <w:rPr>
          <w:rFonts w:ascii="Times New Roman" w:eastAsia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51557F" w:rsidRPr="0051557F" w:rsidRDefault="0051557F" w:rsidP="0051557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1557F">
        <w:rPr>
          <w:rFonts w:ascii="Times New Roman" w:eastAsia="Times New Roman" w:hAnsi="Times New Roman" w:cs="Times New Roman"/>
          <w:b/>
          <w:bCs/>
          <w:sz w:val="40"/>
          <w:szCs w:val="40"/>
        </w:rPr>
        <w:t>Игры для развития речи у детей от рождения до года</w:t>
      </w: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 учитель-логопед</w:t>
      </w:r>
    </w:p>
    <w:p w:rsidR="0051557F" w:rsidRDefault="0051557F" w:rsidP="0051557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Скиданова А.В.</w:t>
      </w: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57F" w:rsidRDefault="0051557F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2A6" w:rsidRDefault="007B42A6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</w:t>
      </w:r>
    </w:p>
    <w:p w:rsidR="00C52841" w:rsidRDefault="00C52841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для развития речи у детей от рождения до года</w:t>
      </w:r>
    </w:p>
    <w:p w:rsidR="007B42A6" w:rsidRPr="00C52841" w:rsidRDefault="007B42A6" w:rsidP="005155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Многие родители считают, что начинать развивать речь ребенка необходимо в 2-3 года. Но не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мамы знают, что есть простые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>упражнения, которые можно использовать для речевого развития практически с первых дней рождения малыша. Начинать необходимо с развития слухового восприятия речи. Используются следующие игры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«Где мама?»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Малыш находится в кроватке. Ходите вокруг него и с разных сторон окликайте малыша. Важно, чтобы ребёнок понял</w:t>
      </w:r>
      <w:r>
        <w:rPr>
          <w:rFonts w:ascii="Times New Roman" w:eastAsia="Times New Roman" w:hAnsi="Times New Roman" w:cs="Times New Roman"/>
          <w:sz w:val="28"/>
          <w:szCs w:val="28"/>
        </w:rPr>
        <w:t>, откуда доносится голос матери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«Тихо — громко»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Попробуйте поговорить с малышом разным голосом: высоким, низким, нараспев или шёпотом.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841" w:rsidRP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Повторюшка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Взяв малыша на руки, обязательно привлеките его внимание к своему лицу. Для этого можно щёлкнуть языком, поцокать или же просто поцеловать своего кроху. Когда малыш остановит свой взгляд на вашем лице, начинайте произносить отдельные звуки: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-у-у»,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агы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-ы», «</w:t>
      </w:r>
      <w:proofErr w:type="gramStart"/>
      <w:r w:rsidRPr="00C52841">
        <w:rPr>
          <w:rFonts w:ascii="Times New Roman" w:eastAsia="Times New Roman" w:hAnsi="Times New Roman" w:cs="Times New Roman"/>
          <w:sz w:val="28"/>
          <w:szCs w:val="28"/>
        </w:rPr>
        <w:t>агу-у</w:t>
      </w:r>
      <w:proofErr w:type="gramEnd"/>
      <w:r w:rsidRPr="00C52841">
        <w:rPr>
          <w:rFonts w:ascii="Times New Roman" w:eastAsia="Times New Roman" w:hAnsi="Times New Roman" w:cs="Times New Roman"/>
          <w:sz w:val="28"/>
          <w:szCs w:val="28"/>
        </w:rPr>
        <w:t>» и т. д. Как только малыш станет повторять звуки за вами, то есть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агукать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», начните повторять звуки произнесённые 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«Колыбельная песня»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Положите малыша к себе на колени и начните петь ему колыбельную песенку, постепенно делая голос тише и тише.</w:t>
      </w:r>
    </w:p>
    <w:p w:rsidR="00C52841" w:rsidRP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841" w:rsidRDefault="00C52841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Упражнения на понимание речи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2F2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Играя с погремушкой, малыш часто стучит ею о край кроватки или коляски. Прокомментируйте его действия: «Тук-тук-тук». Если же погремушка упадет, скажите малышу: «Упала — ба-ба-ах». Кормя ребёнка или укладывая его спать, говорите: «Машенька кушает —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ам-ам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» или «Антошка хочет спать — бай-бай». Если вы гуляете с ребёнком на улице и видите бегущую мимо кошку или собаку, обязательно скажите ему: «Это киска — мяу-мяу» или «Это собачка - гав-гав». Пусть малыш старается повторить за вами: «мяу-мяу» или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ав-ав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». Спросите у малыша: «А где же мишка?» Ребёнок должен найти среди разных игрушек плюшевого медведя. Можно взять любую другую игрушку. Если во время кормления вы будете повторять: «Открой ротик», «Откуси яблочко», «Попей водичку» и т. д., то ребёнок довольно быстро начнет понимать эти слова.</w:t>
      </w:r>
    </w:p>
    <w:p w:rsidR="009362F2" w:rsidRDefault="00C52841" w:rsidP="00936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 правильному развитию речи помогает логопедический массаж лицевых мышц. Лёгкий массаж щёк, лба, губ способствует регуляции кровообращения, улучшает эластичность мышц и служит эффективным способом профилактики речевых нарушений. Лёгкие круговые движения следует выполнять подушечками пальцев обеих рук так, чтобы на коже не образовывались складочки. Массаж нужно делать медленно и плавно в течение 2—5 минут 2 раза в день. Перед тем как приступить к массажу, вам необходимо остричь длинные ногти, тщательно вымыть и согреть руки, смазать кончики пальцев питательным или детским кремом.</w:t>
      </w:r>
    </w:p>
    <w:p w:rsidR="00C52841" w:rsidRPr="00C52841" w:rsidRDefault="00C52841" w:rsidP="00936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«Споем, малыш»:</w:t>
      </w:r>
      <w:r w:rsidR="009362F2" w:rsidRPr="00C5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спойте ребенку песенку, держа таким образом, чтобы он мог видеть Ваши губы. Если кроха будет пытаться потрогать их – исследовать источник звука, не препятствуйте! На помощь маме придут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 и колыбельные.</w:t>
      </w:r>
    </w:p>
    <w:p w:rsidR="00C52841" w:rsidRP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bCs/>
          <w:sz w:val="28"/>
          <w:szCs w:val="28"/>
        </w:rPr>
        <w:t>«Какие разные вещи»:</w:t>
      </w:r>
      <w:r w:rsidR="009362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возьмите несколько вещей с поверхностью разной текстуры (например, перо, кусочек бархатной ткани, вату), положите малыша на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пеленальный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 столик и начинайте водить предметами по его животику, ручкам и ножкам. Если малышу понравится, он начнет издавать различные звуки – повторяйте некоторые из них за ним.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для развития речи ребенка в 2 – 3 месяца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«Поем песенку»:</w:t>
      </w:r>
      <w:r w:rsidR="009362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малыш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гулит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, а Вы выбираете один из его любимых звуков и поете детскую песенку, </w:t>
      </w:r>
      <w:proofErr w:type="gramStart"/>
      <w:r w:rsidRPr="00C52841">
        <w:rPr>
          <w:rFonts w:ascii="Times New Roman" w:eastAsia="Times New Roman" w:hAnsi="Times New Roman" w:cs="Times New Roman"/>
          <w:sz w:val="28"/>
          <w:szCs w:val="28"/>
        </w:rPr>
        <w:t>заменяя все слова на</w:t>
      </w:r>
      <w:proofErr w:type="gram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 этот звук. Такое занятие важно проводить несколько раз (чем больше, тем лучше). Не забываем и про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841" w:rsidRPr="00C52841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«Ласковое общение»: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>улыбаемся крохе, беседуем. Стараемся эмоционально реагировать на звуки, издаваемые ребенком. Не забываем про тактильные ощущения во время общения.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для развития речи ребенка в 4 – 5 месяцев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«Где киса?»: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>познакомьте кроху с игрушкой, называйте ее по имени несколько раз. А затем спрячьте игрушку за спину: «Где киса?». Покажите игрушку: «Вот где киса!». После игры посадите игрушку на столик и спросите кроху еще раз о том, где она находится.</w:t>
      </w:r>
    </w:p>
    <w:p w:rsidR="00C52841" w:rsidRPr="00C52841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«Пальчики»:</w:t>
      </w:r>
      <w:r w:rsidR="00936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>используем пальчиковые игры для развития моторики и для обогащения словаря крохи новыми словами.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для развития речи ребенка в 6 - 7 месяцев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Занятие «Маленький читатель»:</w:t>
      </w:r>
      <w:r w:rsidR="00936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C52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читаем с малышом книжки</w:t>
        </w:r>
      </w:hyperlink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. Пусть кроха выберет интересную для него книжку, прочитайте ее ему несколько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lastRenderedPageBreak/>
        <w:t>раз, каждый раз показывайте и называйте объекты на иллюстрациях. После того, как книжка ребенку полностью знакома, попросите его показать тот или иной предмет на картинках.</w:t>
      </w:r>
    </w:p>
    <w:p w:rsidR="009362F2" w:rsidRP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для развития речи ребенка в 8 – 9 месяцев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Развитие речи неразрывно от развития мелкой моторики рук ребенка. Поэтому вводите игры, которые позволят маленьким пальчикам познакомиться с новыми текстурами.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Игра «Прятки в манке».</w:t>
      </w:r>
      <w:r w:rsidR="009362F2" w:rsidRPr="00C5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>Насыпьте в поднос манку, спрячьте в нем несколько мелких игрушек (например, кошечку и птичку). Прятать игрушки следует на глазах у малыша. Спросите кроху: «А где киса?». Пусть запускает пальчики в манку и начинает поиски! Данную игру следует проводить только в случае, если Вы можете наблюдать за ребенком.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tabs>
          <w:tab w:val="left" w:pos="8520"/>
        </w:tabs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tabs>
          <w:tab w:val="left" w:pos="8520"/>
        </w:tabs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для развития речи ребенка 10 – 12 месяцев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«Малыш, я тебя прошу!»: давайте ребенку простые поручения, просите его о простых вещах. От «Дай маме ручку», до «Принеси мячик». Эта игра позволяет изучить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 пассивного словаря ребенка.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9362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пражнение для развития слуховой активности 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62F2">
        <w:rPr>
          <w:rFonts w:ascii="Times New Roman" w:eastAsia="Times New Roman" w:hAnsi="Times New Roman" w:cs="Times New Roman"/>
          <w:i/>
          <w:iCs/>
          <w:sz w:val="28"/>
          <w:szCs w:val="28"/>
        </w:rPr>
        <w:t>(для ребенка от 25 дней и больше)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Для упражнения необходим неболь</w:t>
      </w:r>
      <w:r>
        <w:rPr>
          <w:rFonts w:ascii="Times New Roman" w:eastAsia="Times New Roman" w:hAnsi="Times New Roman" w:cs="Times New Roman"/>
          <w:sz w:val="28"/>
          <w:szCs w:val="28"/>
        </w:rPr>
        <w:t>шой колокольчик высотой 5-7 см.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лежит на спине.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 xml:space="preserve">Вы держите колокольчик на вытянутой руке (ребенок не должен вас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видеть) и негромко позванивает.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 xml:space="preserve">Делаете 2-3 </w:t>
      </w:r>
      <w:proofErr w:type="gramStart"/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>колебательных</w:t>
      </w:r>
      <w:proofErr w:type="gramEnd"/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ижения и даете звуку затихнуть. Ребенок прислушивается к звуку.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озвоните в колокольчик еще раз.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звонить, дайте звуку погаснуть.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</w:rPr>
        <w:t xml:space="preserve">Держите колокольчик над грудью </w:t>
      </w:r>
      <w:r w:rsidR="00C52841">
        <w:rPr>
          <w:rFonts w:ascii="Times New Roman" w:eastAsia="Times New Roman" w:hAnsi="Times New Roman" w:cs="Times New Roman"/>
          <w:sz w:val="28"/>
          <w:szCs w:val="28"/>
        </w:rPr>
        <w:t>ребенка на расстоянии 60-70 см.</w:t>
      </w: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52841">
        <w:rPr>
          <w:rFonts w:ascii="Times New Roman" w:eastAsia="Times New Roman" w:hAnsi="Times New Roman" w:cs="Times New Roman"/>
          <w:sz w:val="28"/>
          <w:szCs w:val="28"/>
        </w:rPr>
        <w:t>Затем привяжите колокольчик к леске и перемещ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 xml:space="preserve">айте его вправо, заглушив звук.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>Переместив колокольчик на расстояние 80-100 см от центра, слегка позванивает ним, вызывая у ребенка поисковые движения глаз, п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 xml:space="preserve">оворот головы в разные стороны. 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eastAsia="Times New Roman" w:hAnsi="Times New Roman" w:cs="Times New Roman"/>
          <w:sz w:val="28"/>
          <w:szCs w:val="28"/>
        </w:rPr>
        <w:t>же образом перемещайте колокольч</w:t>
      </w:r>
      <w:r w:rsidRPr="00C52841">
        <w:rPr>
          <w:rFonts w:ascii="Times New Roman" w:eastAsia="Times New Roman" w:hAnsi="Times New Roman" w:cs="Times New Roman"/>
          <w:sz w:val="28"/>
          <w:szCs w:val="28"/>
        </w:rPr>
        <w:t>ик влево.</w:t>
      </w:r>
    </w:p>
    <w:sectPr w:rsidR="009362F2" w:rsidRPr="009362F2" w:rsidSect="007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41"/>
    <w:rsid w:val="0051557F"/>
    <w:rsid w:val="007351B0"/>
    <w:rsid w:val="00753D9E"/>
    <w:rsid w:val="007B42A6"/>
    <w:rsid w:val="009362F2"/>
    <w:rsid w:val="00C52841"/>
    <w:rsid w:val="00ED42DB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52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841"/>
  </w:style>
  <w:style w:type="paragraph" w:customStyle="1" w:styleId="c8">
    <w:name w:val="c8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52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841"/>
  </w:style>
  <w:style w:type="paragraph" w:customStyle="1" w:styleId="c8">
    <w:name w:val="c8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xn--2-8sbxpv.xn--p1ai%2Findex.php%2F1-3-%2F2011-09-17-20-29-19%2F654--2-2-&amp;sa=D&amp;sntz=1&amp;usg=AFQjCNEe-1MQNR32QQB7j7ZnL-24F25_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B32B-B2BE-42BC-8C3C-664A701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Лено-</cp:lastModifiedBy>
  <cp:revision>2</cp:revision>
  <dcterms:created xsi:type="dcterms:W3CDTF">2022-09-01T18:16:00Z</dcterms:created>
  <dcterms:modified xsi:type="dcterms:W3CDTF">2022-09-01T18:16:00Z</dcterms:modified>
</cp:coreProperties>
</file>