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1C" w:rsidRDefault="009555CA">
      <w:pPr>
        <w:rPr>
          <w:rFonts w:ascii="Tahoma" w:hAnsi="Tahoma" w:cs="Tahoma"/>
          <w:color w:val="008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Каждая их картина такая трогательная и жизненная! А сколько душевности в каждой!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Вглядываясь в них, как никогда, понимаешь, что такое война и через что пришлось пройти людям! 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Названия картин и авторы: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 xml:space="preserve">1. "Даже не снилось. 22 июня 1941", Валентин </w:t>
      </w:r>
      <w:proofErr w:type="spellStart"/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Папко</w:t>
      </w:r>
      <w:proofErr w:type="spellEnd"/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.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2. "Сыновья", А. и С. Ткачевы.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 xml:space="preserve">3. "Возвращение", В. </w:t>
      </w:r>
      <w:proofErr w:type="spellStart"/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Костецкий</w:t>
      </w:r>
      <w:proofErr w:type="spellEnd"/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.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4. "Душа солдата", Сергей Бессонов.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5. "Играй, мой баян", Г. Гришин.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 xml:space="preserve">6. "Моцарт", К. Мирошник и Н. </w:t>
      </w:r>
      <w:proofErr w:type="spellStart"/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Кургузова</w:t>
      </w:r>
      <w:proofErr w:type="spellEnd"/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-Мирошник.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7. "Сестрица", М. Самсонов.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8. "Боевые подруги", Н.Я. Бут.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9. "С Победой!", Н. Репин.</w:t>
      </w:r>
      <w:r>
        <w:rPr>
          <w:rFonts w:ascii="Tahoma" w:hAnsi="Tahoma" w:cs="Tahoma"/>
          <w:color w:val="008000"/>
          <w:sz w:val="27"/>
          <w:szCs w:val="27"/>
        </w:rPr>
        <w:br/>
      </w:r>
      <w:r>
        <w:rPr>
          <w:rFonts w:ascii="Tahoma" w:hAnsi="Tahoma" w:cs="Tahoma"/>
          <w:color w:val="008000"/>
          <w:sz w:val="27"/>
          <w:szCs w:val="27"/>
          <w:shd w:val="clear" w:color="auto" w:fill="FFFFFF"/>
        </w:rPr>
        <w:t>10. "Мир. Конец войны", Н.Я. Марченко.</w:t>
      </w:r>
    </w:p>
    <w:p w:rsidR="009555CA" w:rsidRDefault="009555CA">
      <w:r>
        <w:rPr>
          <w:noProof/>
          <w:lang w:eastAsia="ru-RU"/>
        </w:rPr>
        <w:drawing>
          <wp:inline distT="0" distB="0" distL="0" distR="0">
            <wp:extent cx="5940425" cy="4837203"/>
            <wp:effectExtent l="0" t="0" r="3175" b="1905"/>
            <wp:docPr id="1" name="Рисунок 1" descr="https://pp.userapi.com/c845417/v845417913/44f0d/AL53C8r-r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17/v845417913/44f0d/AL53C8r-rx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A" w:rsidRDefault="009555CA"/>
    <w:p w:rsidR="009555CA" w:rsidRDefault="009555CA">
      <w:r>
        <w:rPr>
          <w:noProof/>
          <w:lang w:eastAsia="ru-RU"/>
        </w:rPr>
        <w:lastRenderedPageBreak/>
        <w:drawing>
          <wp:inline distT="0" distB="0" distL="0" distR="0">
            <wp:extent cx="5943600" cy="4219956"/>
            <wp:effectExtent l="0" t="0" r="0" b="9525"/>
            <wp:docPr id="2" name="Рисунок 2" descr="https://pp.userapi.com/c845417/v845417913/44f43/TBNLlkOd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417/v845417913/44f43/TBNLlkOde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A" w:rsidRDefault="009555CA">
      <w:r>
        <w:rPr>
          <w:noProof/>
          <w:lang w:eastAsia="ru-RU"/>
        </w:rPr>
        <w:drawing>
          <wp:inline distT="0" distB="0" distL="0" distR="0">
            <wp:extent cx="5940425" cy="4718395"/>
            <wp:effectExtent l="0" t="0" r="3175" b="6350"/>
            <wp:docPr id="4" name="Рисунок 4" descr="https://pp.userapi.com/c845417/v845417913/44f15/YAItLgr1d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417/v845417913/44f15/YAItLgr1d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A" w:rsidRDefault="009555CA">
      <w:r>
        <w:rPr>
          <w:noProof/>
          <w:lang w:eastAsia="ru-RU"/>
        </w:rPr>
        <w:lastRenderedPageBreak/>
        <w:drawing>
          <wp:inline distT="0" distB="0" distL="0" distR="0">
            <wp:extent cx="5638800" cy="7680046"/>
            <wp:effectExtent l="0" t="0" r="0" b="0"/>
            <wp:docPr id="3" name="Рисунок 3" descr="https://pp.userapi.com/c845417/v845417913/44f05/LIqliyIK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417/v845417913/44f05/LIqliyIKR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68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A" w:rsidRDefault="009555CA"/>
    <w:p w:rsidR="009555CA" w:rsidRDefault="009555CA"/>
    <w:p w:rsidR="009555CA" w:rsidRDefault="009555CA"/>
    <w:p w:rsidR="009555CA" w:rsidRDefault="009555CA"/>
    <w:p w:rsidR="009555CA" w:rsidRDefault="009555CA" w:rsidP="009555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18485" cy="5067300"/>
            <wp:effectExtent l="0" t="0" r="6350" b="0"/>
            <wp:docPr id="5" name="Рисунок 5" descr="https://pp.userapi.com/c845417/v845417913/44f1c/TZ2dNSej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5417/v845417913/44f1c/TZ2dNSej5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8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A" w:rsidRDefault="009555CA" w:rsidP="009555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7825" cy="3781493"/>
            <wp:effectExtent l="0" t="0" r="0" b="9525"/>
            <wp:docPr id="6" name="Рисунок 6" descr="https://pp.userapi.com/c845417/v845417913/44f24/wlUo9JPot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5417/v845417913/44f24/wlUo9JPotF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39" cy="37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A" w:rsidRDefault="009555CA" w:rsidP="009555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500777"/>
            <wp:effectExtent l="0" t="0" r="3175" b="5080"/>
            <wp:docPr id="7" name="Рисунок 7" descr="https://pp.userapi.com/c845417/v845417913/44f3c/geStrw2hI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5417/v845417913/44f3c/geStrw2hI2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A" w:rsidRDefault="009555CA" w:rsidP="009555CA">
      <w:pPr>
        <w:jc w:val="center"/>
      </w:pPr>
    </w:p>
    <w:p w:rsidR="009555CA" w:rsidRDefault="009555CA" w:rsidP="009555CA">
      <w:pPr>
        <w:jc w:val="center"/>
      </w:pPr>
    </w:p>
    <w:p w:rsidR="009555CA" w:rsidRDefault="009555CA" w:rsidP="009555CA">
      <w:pPr>
        <w:jc w:val="center"/>
      </w:pPr>
    </w:p>
    <w:p w:rsidR="009555CA" w:rsidRDefault="009555CA" w:rsidP="009555CA">
      <w:pPr>
        <w:jc w:val="center"/>
      </w:pPr>
    </w:p>
    <w:p w:rsidR="009555CA" w:rsidRDefault="009555CA" w:rsidP="009555CA">
      <w:pPr>
        <w:jc w:val="center"/>
      </w:pPr>
    </w:p>
    <w:p w:rsidR="009555CA" w:rsidRDefault="009555CA" w:rsidP="009555C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81700" cy="3912031"/>
            <wp:effectExtent l="0" t="0" r="0" b="0"/>
            <wp:docPr id="8" name="Рисунок 8" descr="https://pp.userapi.com/c845417/v845417913/44f2b/1aEpYdBVk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45417/v845417913/44f2b/1aEpYdBVkA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31" cy="391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55CA" w:rsidRDefault="009555CA" w:rsidP="009555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729710"/>
            <wp:effectExtent l="0" t="0" r="3175" b="5080"/>
            <wp:docPr id="10" name="Рисунок 10" descr="https://pp.userapi.com/c830308/v830308950/f1591/R2kGOblXp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30308/v830308950/f1591/R2kGOblXph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A" w:rsidRDefault="009555CA" w:rsidP="009555CA">
      <w:pPr>
        <w:jc w:val="center"/>
      </w:pPr>
    </w:p>
    <w:p w:rsidR="009555CA" w:rsidRDefault="009555CA" w:rsidP="009555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5867400"/>
            <wp:effectExtent l="0" t="0" r="0" b="0"/>
            <wp:docPr id="9" name="Рисунок 9" descr="https://pp.userapi.com/c845417/v845417913/44f33/iqtUY5zsT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45417/v845417913/44f33/iqtUY5zsTq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A" w:rsidRDefault="009555CA"/>
    <w:sectPr w:rsidR="0095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A"/>
    <w:rsid w:val="0004567A"/>
    <w:rsid w:val="00692FFF"/>
    <w:rsid w:val="009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2020-02-09T16:59:00Z</dcterms:created>
  <dcterms:modified xsi:type="dcterms:W3CDTF">2020-02-09T17:03:00Z</dcterms:modified>
</cp:coreProperties>
</file>