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0D7D" w14:textId="4DD80781" w:rsidR="002111C8" w:rsidRP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2111C8">
        <w:rPr>
          <w:rFonts w:ascii="Times New Roman" w:hAnsi="Times New Roman" w:cs="Times New Roman"/>
          <w:b/>
          <w:bCs/>
          <w:color w:val="002060"/>
        </w:rPr>
        <w:t>Муниципальное бюджетное дошкольное образовательное учреждение</w:t>
      </w:r>
    </w:p>
    <w:p w14:paraId="73A4B355" w14:textId="54995200" w:rsidR="002111C8" w:rsidRP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1C8">
        <w:rPr>
          <w:rFonts w:ascii="Times New Roman" w:hAnsi="Times New Roman" w:cs="Times New Roman"/>
          <w:b/>
          <w:bCs/>
          <w:color w:val="002060"/>
        </w:rPr>
        <w:t xml:space="preserve">«Детский сад № 5 «Теремок» с. </w:t>
      </w:r>
      <w:proofErr w:type="spellStart"/>
      <w:r w:rsidRPr="002111C8">
        <w:rPr>
          <w:rFonts w:ascii="Times New Roman" w:hAnsi="Times New Roman" w:cs="Times New Roman"/>
          <w:b/>
          <w:bCs/>
          <w:color w:val="002060"/>
        </w:rPr>
        <w:t>Погореловка</w:t>
      </w:r>
      <w:proofErr w:type="spellEnd"/>
      <w:r w:rsidRPr="002111C8">
        <w:rPr>
          <w:rFonts w:ascii="Times New Roman" w:hAnsi="Times New Roman" w:cs="Times New Roman"/>
          <w:b/>
          <w:bCs/>
          <w:color w:val="002060"/>
        </w:rPr>
        <w:t xml:space="preserve"> Корочанского района Белгородской области»</w:t>
      </w:r>
    </w:p>
    <w:p w14:paraId="5B772EF6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A05E1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E2BE3" w14:textId="77777777" w:rsid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1BE845C" w14:textId="77777777" w:rsid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484F620" w14:textId="77777777" w:rsid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BA4A4F5" w14:textId="77777777" w:rsid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75FA7B1" w14:textId="77777777" w:rsid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220DF87" w14:textId="1BB0F26A" w:rsidR="002111C8" w:rsidRDefault="00587C45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111C8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Консультация </w:t>
      </w:r>
      <w:r w:rsidR="002111C8" w:rsidRPr="002111C8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для педагогов</w:t>
      </w:r>
    </w:p>
    <w:p w14:paraId="6E50A06D" w14:textId="77777777" w:rsidR="002111C8" w:rsidRPr="002111C8" w:rsidRDefault="002111C8" w:rsidP="002111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9F10C07" w14:textId="0A6B5176" w:rsidR="00587C45" w:rsidRPr="002111C8" w:rsidRDefault="00587C45" w:rsidP="002111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111C8">
        <w:rPr>
          <w:rFonts w:ascii="Times New Roman" w:hAnsi="Times New Roman" w:cs="Times New Roman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«Дизайн-деятельность, как средство развития творческой личности дошкольника»</w:t>
      </w:r>
    </w:p>
    <w:p w14:paraId="55EC9724" w14:textId="77777777" w:rsidR="002111C8" w:rsidRPr="00587C45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33077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DE019" w14:textId="4797D10F" w:rsidR="002111C8" w:rsidRDefault="006811C9" w:rsidP="0068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F6B78A" wp14:editId="1F83891D">
            <wp:extent cx="4511040" cy="3383280"/>
            <wp:effectExtent l="152400" t="152400" r="365760" b="3695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38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52221A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95085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A6EA8" w14:textId="32B0A6B3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7F16D" w14:textId="77777777" w:rsidR="006811C9" w:rsidRDefault="006811C9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A1E9D" w14:textId="700609BE" w:rsidR="002111C8" w:rsidRPr="006811C9" w:rsidRDefault="006811C9" w:rsidP="00681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1C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Воспитатель: Белоусова Л.А.</w:t>
      </w:r>
    </w:p>
    <w:p w14:paraId="6C809F45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C27BF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E6A60" w14:textId="77777777" w:rsidR="002111C8" w:rsidRDefault="002111C8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FE94A" w14:textId="77777777" w:rsidR="000B7221" w:rsidRDefault="00587C45" w:rsidP="0068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Одним из средств развития творческих способностей детей дошкольного возраста является дизайн</w:t>
      </w:r>
      <w:r w:rsidR="0017501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>деятельность, носящая образно</w:t>
      </w:r>
      <w:r w:rsidR="0017501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>творческий характер и создает условия для формирования творческой личности в целом. Структура</w:t>
      </w:r>
      <w:r w:rsidR="0017501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дизайна</w:t>
      </w:r>
      <w:r w:rsidR="0017501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сложная и многогранная. Её делят на</w:t>
      </w:r>
      <w:r w:rsidR="0017501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 для детей и дизайн</w:t>
      </w:r>
      <w:r w:rsidR="0017501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деятельность детей. </w:t>
      </w:r>
    </w:p>
    <w:p w14:paraId="4736FE51" w14:textId="4FA2983B" w:rsidR="00587C45" w:rsidRPr="00587C45" w:rsidRDefault="00587C45" w:rsidP="0068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К понятию</w:t>
      </w:r>
      <w:r w:rsidR="0017501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175013">
        <w:rPr>
          <w:rFonts w:ascii="Times New Roman" w:hAnsi="Times New Roman" w:cs="Times New Roman"/>
          <w:sz w:val="28"/>
          <w:szCs w:val="28"/>
        </w:rPr>
        <w:t xml:space="preserve"> </w:t>
      </w:r>
      <w:r w:rsidR="000B7221">
        <w:rPr>
          <w:rFonts w:ascii="Times New Roman" w:hAnsi="Times New Roman" w:cs="Times New Roman"/>
          <w:sz w:val="28"/>
          <w:szCs w:val="28"/>
        </w:rPr>
        <w:t xml:space="preserve">- </w:t>
      </w:r>
      <w:r w:rsidRPr="00587C45">
        <w:rPr>
          <w:rFonts w:ascii="Times New Roman" w:hAnsi="Times New Roman" w:cs="Times New Roman"/>
          <w:sz w:val="28"/>
          <w:szCs w:val="28"/>
        </w:rPr>
        <w:t>деятельность детей относят:</w:t>
      </w:r>
    </w:p>
    <w:p w14:paraId="633316EB" w14:textId="19CAD7DD" w:rsidR="000B7221" w:rsidRDefault="00587C45" w:rsidP="00587C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21">
        <w:rPr>
          <w:rFonts w:ascii="Times New Roman" w:hAnsi="Times New Roman" w:cs="Times New Roman"/>
          <w:sz w:val="28"/>
          <w:szCs w:val="28"/>
        </w:rPr>
        <w:t>Архитектурно</w:t>
      </w:r>
      <w:r w:rsidR="000B7221">
        <w:rPr>
          <w:rFonts w:ascii="Times New Roman" w:hAnsi="Times New Roman" w:cs="Times New Roman"/>
          <w:sz w:val="28"/>
          <w:szCs w:val="28"/>
        </w:rPr>
        <w:t xml:space="preserve"> - </w:t>
      </w:r>
      <w:r w:rsidRPr="000B7221">
        <w:rPr>
          <w:rFonts w:ascii="Times New Roman" w:hAnsi="Times New Roman" w:cs="Times New Roman"/>
          <w:sz w:val="28"/>
          <w:szCs w:val="28"/>
        </w:rPr>
        <w:t>художественное моделирование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0B7221">
        <w:rPr>
          <w:rFonts w:ascii="Times New Roman" w:hAnsi="Times New Roman" w:cs="Times New Roman"/>
          <w:sz w:val="28"/>
          <w:szCs w:val="28"/>
        </w:rPr>
        <w:t>среды,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0B7221">
        <w:rPr>
          <w:rFonts w:ascii="Times New Roman" w:hAnsi="Times New Roman" w:cs="Times New Roman"/>
          <w:sz w:val="28"/>
          <w:szCs w:val="28"/>
        </w:rPr>
        <w:t>где дети работают в трех измерениях: кукольная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0B7221">
        <w:rPr>
          <w:rFonts w:ascii="Times New Roman" w:hAnsi="Times New Roman" w:cs="Times New Roman"/>
          <w:sz w:val="28"/>
          <w:szCs w:val="28"/>
        </w:rPr>
        <w:t>среда, детская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0B7221">
        <w:rPr>
          <w:rFonts w:ascii="Times New Roman" w:hAnsi="Times New Roman" w:cs="Times New Roman"/>
          <w:sz w:val="28"/>
          <w:szCs w:val="28"/>
        </w:rPr>
        <w:t>среда, взрослая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0B7221">
        <w:rPr>
          <w:rFonts w:ascii="Times New Roman" w:hAnsi="Times New Roman" w:cs="Times New Roman"/>
          <w:sz w:val="28"/>
          <w:szCs w:val="28"/>
        </w:rPr>
        <w:t>среда.</w:t>
      </w:r>
    </w:p>
    <w:p w14:paraId="4FAB1F15" w14:textId="77777777" w:rsidR="000B7221" w:rsidRDefault="00587C45" w:rsidP="00587C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21">
        <w:rPr>
          <w:rFonts w:ascii="Times New Roman" w:hAnsi="Times New Roman" w:cs="Times New Roman"/>
          <w:sz w:val="28"/>
          <w:szCs w:val="28"/>
        </w:rPr>
        <w:t>Дизайн одежды.</w:t>
      </w:r>
    </w:p>
    <w:p w14:paraId="277F2C0F" w14:textId="3A5450C3" w:rsidR="00587C45" w:rsidRPr="000B7221" w:rsidRDefault="00587C45" w:rsidP="00587C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21">
        <w:rPr>
          <w:rFonts w:ascii="Times New Roman" w:hAnsi="Times New Roman" w:cs="Times New Roman"/>
          <w:sz w:val="28"/>
          <w:szCs w:val="28"/>
        </w:rPr>
        <w:t>Прикладные аранжировки из разных материалов.</w:t>
      </w:r>
    </w:p>
    <w:p w14:paraId="54CA0434" w14:textId="72D44516" w:rsidR="00587C45" w:rsidRPr="00587C45" w:rsidRDefault="00587C45" w:rsidP="000B7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Дизайн для детей включает:</w:t>
      </w:r>
    </w:p>
    <w:p w14:paraId="1E6C99E4" w14:textId="77777777" w:rsidR="000B7221" w:rsidRDefault="00587C45" w:rsidP="00587C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21">
        <w:rPr>
          <w:rFonts w:ascii="Times New Roman" w:hAnsi="Times New Roman" w:cs="Times New Roman"/>
          <w:sz w:val="28"/>
          <w:szCs w:val="28"/>
        </w:rPr>
        <w:t>Благоустройство предметно - пространственной среды.</w:t>
      </w:r>
    </w:p>
    <w:p w14:paraId="37B696E8" w14:textId="1469158E" w:rsidR="00587C45" w:rsidRPr="000B7221" w:rsidRDefault="00587C45" w:rsidP="00587C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21">
        <w:rPr>
          <w:rFonts w:ascii="Times New Roman" w:hAnsi="Times New Roman" w:cs="Times New Roman"/>
          <w:sz w:val="28"/>
          <w:szCs w:val="28"/>
        </w:rPr>
        <w:t>Благоустройство природной среды.</w:t>
      </w:r>
    </w:p>
    <w:p w14:paraId="72C807D0" w14:textId="1AF92053" w:rsidR="00587C45" w:rsidRPr="00587C45" w:rsidRDefault="00587C45" w:rsidP="000B7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0B7221">
        <w:rPr>
          <w:rFonts w:ascii="Times New Roman" w:hAnsi="Times New Roman" w:cs="Times New Roman"/>
          <w:sz w:val="28"/>
          <w:szCs w:val="28"/>
        </w:rPr>
        <w:t xml:space="preserve"> 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деятельность детей и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для детей тесно взаимосвязаны между собой и их гармоничное сочетание определяет высокий уровень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развития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художественных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способностей.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Развитие творческих способностей в дизайн</w:t>
      </w:r>
      <w:r w:rsidR="000B7221">
        <w:rPr>
          <w:rFonts w:ascii="Times New Roman" w:hAnsi="Times New Roman" w:cs="Times New Roman"/>
          <w:sz w:val="28"/>
          <w:szCs w:val="28"/>
        </w:rPr>
        <w:t xml:space="preserve"> 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деятельности возможно лишь в процессе усвоения и практического применения специальных знаний, умений и навыков.</w:t>
      </w:r>
    </w:p>
    <w:p w14:paraId="7EE0A5FA" w14:textId="1EF4AA0A" w:rsidR="00587C45" w:rsidRPr="00587C45" w:rsidRDefault="00587C45" w:rsidP="000B7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Основу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0B7221">
        <w:rPr>
          <w:rFonts w:ascii="Times New Roman" w:hAnsi="Times New Roman" w:cs="Times New Roman"/>
          <w:sz w:val="28"/>
          <w:szCs w:val="28"/>
        </w:rPr>
        <w:t xml:space="preserve"> 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деятельности составляет исполнительство и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творчество. Исполнительство заключается в умении использовать изобразительно </w:t>
      </w:r>
      <w:r w:rsidR="000B7221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технические навыки для создания изображения. Связь исполнительства и творчества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находятся во взаимосвязи.</w:t>
      </w:r>
    </w:p>
    <w:p w14:paraId="0B4C6BEC" w14:textId="3EC42C15" w:rsidR="00587C45" w:rsidRPr="00587C45" w:rsidRDefault="00587C45" w:rsidP="000B7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творческой личности ребенка, элементарных умений, навыков и способностей в</w:t>
      </w:r>
      <w:r w:rsidR="000B7221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0B7221">
        <w:rPr>
          <w:rFonts w:ascii="Times New Roman" w:hAnsi="Times New Roman" w:cs="Times New Roman"/>
          <w:sz w:val="28"/>
          <w:szCs w:val="28"/>
        </w:rPr>
        <w:t xml:space="preserve"> - деятельности</w:t>
      </w:r>
      <w:r w:rsidRPr="00587C45">
        <w:rPr>
          <w:rFonts w:ascii="Times New Roman" w:hAnsi="Times New Roman" w:cs="Times New Roman"/>
          <w:sz w:val="28"/>
          <w:szCs w:val="28"/>
        </w:rPr>
        <w:t xml:space="preserve"> педагогам необходимо решать следующие задачи:</w:t>
      </w:r>
    </w:p>
    <w:p w14:paraId="0DD4F934" w14:textId="3D821C57" w:rsidR="00587C45" w:rsidRPr="00587C45" w:rsidRDefault="000B7221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C45" w:rsidRPr="00587C45">
        <w:rPr>
          <w:rFonts w:ascii="Times New Roman" w:hAnsi="Times New Roman" w:cs="Times New Roman"/>
          <w:sz w:val="28"/>
          <w:szCs w:val="28"/>
        </w:rPr>
        <w:t>воспитывать эмоциональный отклик, эстетическое отношение к природному окружению и дизайну своего быта;</w:t>
      </w:r>
    </w:p>
    <w:p w14:paraId="3E6909C5" w14:textId="06E932A9" w:rsidR="00587C45" w:rsidRPr="00587C45" w:rsidRDefault="000B7221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C45" w:rsidRPr="00587C45">
        <w:rPr>
          <w:rFonts w:ascii="Times New Roman" w:hAnsi="Times New Roman" w:cs="Times New Roman"/>
          <w:sz w:val="28"/>
          <w:szCs w:val="28"/>
        </w:rPr>
        <w:t>создавать аранжировки из природных и искусственных материалов, использовать их для украшения одежды и комнат с учетом специфики материала (цвет, форма, фактура) и пространства;</w:t>
      </w:r>
    </w:p>
    <w:p w14:paraId="5EA8A826" w14:textId="0811485F" w:rsidR="00587C45" w:rsidRPr="00587C45" w:rsidRDefault="000B7221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C45" w:rsidRPr="00587C45">
        <w:rPr>
          <w:rFonts w:ascii="Times New Roman" w:hAnsi="Times New Roman" w:cs="Times New Roman"/>
          <w:sz w:val="28"/>
          <w:szCs w:val="28"/>
        </w:rPr>
        <w:t>приобщать детей к совместно - раздельной 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7C45" w:rsidRPr="00587C45">
        <w:rPr>
          <w:rFonts w:ascii="Times New Roman" w:hAnsi="Times New Roman" w:cs="Times New Roman"/>
          <w:sz w:val="28"/>
          <w:szCs w:val="28"/>
        </w:rPr>
        <w:t>деятельности по благоустройству и декоративному оформлению интерьера.</w:t>
      </w:r>
    </w:p>
    <w:p w14:paraId="0747B4FE" w14:textId="60DCC76D" w:rsidR="00587C45" w:rsidRPr="00587C45" w:rsidRDefault="00587C45" w:rsidP="000B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 w:rsidR="000B7221">
        <w:rPr>
          <w:rFonts w:ascii="Times New Roman" w:hAnsi="Times New Roman" w:cs="Times New Roman"/>
          <w:sz w:val="28"/>
          <w:szCs w:val="28"/>
        </w:rPr>
        <w:t>,</w:t>
      </w:r>
      <w:r w:rsidRPr="00587C45">
        <w:rPr>
          <w:rFonts w:ascii="Times New Roman" w:hAnsi="Times New Roman" w:cs="Times New Roman"/>
          <w:sz w:val="28"/>
          <w:szCs w:val="28"/>
        </w:rPr>
        <w:t xml:space="preserve"> воспитатель направляет восприятие детьми произведений искусства, эстетического в природе и быту, поощряет изобразительное творчество, привлекает к участию в детском дизайне. У детей формируется пространственное воображение, которое является основой «проектного мышления». Вначале совместно с воспитателем, а затем самостоятельно дети подбирают и украшают игрушки </w:t>
      </w:r>
      <w:r w:rsidR="000B7221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сувениры, предметы быта, одежду, участвуют в убранстве групповой комнаты.</w:t>
      </w:r>
    </w:p>
    <w:p w14:paraId="64F71910" w14:textId="3273C0E8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Занятия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дизайно</w:t>
      </w:r>
      <w:r w:rsidR="00555E63">
        <w:rPr>
          <w:rFonts w:ascii="Times New Roman" w:hAnsi="Times New Roman" w:cs="Times New Roman"/>
          <w:sz w:val="28"/>
          <w:szCs w:val="28"/>
        </w:rPr>
        <w:t xml:space="preserve">м </w:t>
      </w:r>
      <w:r w:rsidRPr="00587C45">
        <w:rPr>
          <w:rFonts w:ascii="Times New Roman" w:hAnsi="Times New Roman" w:cs="Times New Roman"/>
          <w:sz w:val="28"/>
          <w:szCs w:val="28"/>
        </w:rPr>
        <w:t>способствует формированию у детей устойчивого замысла, мотивации выбора художественных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средств, помогают им </w:t>
      </w:r>
      <w:r w:rsidRPr="00587C45">
        <w:rPr>
          <w:rFonts w:ascii="Times New Roman" w:hAnsi="Times New Roman" w:cs="Times New Roman"/>
          <w:sz w:val="28"/>
          <w:szCs w:val="28"/>
        </w:rPr>
        <w:lastRenderedPageBreak/>
        <w:t>планировать результат. У детей пробуждается чувство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творческого удовлетворения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(«Я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директор»,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«Я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модельер»,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«Я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архитектор»). В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сотворчестве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с другими детьми ярче выступают индивидуальность каждого ребенка,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различия в работах девочек и мальчиков: выбор цели (девочки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декоративность, мальчики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сюжет, особенности творческого почерка, техники исполнения.</w:t>
      </w:r>
    </w:p>
    <w:p w14:paraId="0E92700F" w14:textId="08D2F2DA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 xml:space="preserve">Дети дошкольного возраста способны видеть различия в костюмах персонажей, одежде сверстников и взрослых, подражать опрятно и нарядно быть одетыми. В этом возрасте ребенок способен подбирать обстановку кукольных комнат по назначению (гостиная, кухня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столовая, спальня). Наблюдая и оценивая особенности убранства комнат (дома, в детском саду) дети переносят доступные им принципы этого убранства (сервиз, гарнитур мебели, ансамбль декора) в собственную практику создания </w:t>
      </w:r>
      <w:proofErr w:type="spellStart"/>
      <w:r w:rsidRPr="00587C45">
        <w:rPr>
          <w:rFonts w:ascii="Times New Roman" w:hAnsi="Times New Roman" w:cs="Times New Roman"/>
          <w:sz w:val="28"/>
          <w:szCs w:val="28"/>
        </w:rPr>
        <w:t>кукольно</w:t>
      </w:r>
      <w:proofErr w:type="spellEnd"/>
      <w:r w:rsidRPr="00587C45">
        <w:rPr>
          <w:rFonts w:ascii="Times New Roman" w:hAnsi="Times New Roman" w:cs="Times New Roman"/>
          <w:sz w:val="28"/>
          <w:szCs w:val="28"/>
        </w:rPr>
        <w:t xml:space="preserve"> </w:t>
      </w:r>
      <w:r w:rsidR="00555E63">
        <w:rPr>
          <w:rFonts w:ascii="Times New Roman" w:hAnsi="Times New Roman" w:cs="Times New Roman"/>
          <w:sz w:val="28"/>
          <w:szCs w:val="28"/>
        </w:rPr>
        <w:t xml:space="preserve">- </w:t>
      </w:r>
      <w:r w:rsidRPr="00587C45">
        <w:rPr>
          <w:rFonts w:ascii="Times New Roman" w:hAnsi="Times New Roman" w:cs="Times New Roman"/>
          <w:sz w:val="28"/>
          <w:szCs w:val="28"/>
        </w:rPr>
        <w:t>игрового интерьера.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Это делает возможным, наряду с традиционными видами изобразительной деятельности, приобщения детей к новым ее видам: архитектурно - художественному дизайну и моделированию одежды с аранжировками – украшениями из разных материалов.</w:t>
      </w:r>
    </w:p>
    <w:p w14:paraId="22E19AAF" w14:textId="77777777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Архитектурно - художественный дизайн отвечает фундаментальным задачам развития ребенка, поскольку вся окружающая его обстановка, интерьер как элементы общей культуры формируют эстетическое отношение к быту.</w:t>
      </w:r>
    </w:p>
    <w:p w14:paraId="43F7FDFF" w14:textId="2999A9CE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 xml:space="preserve">Занимаясь архитектурно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художественным дизайном, дети работают в трех измерениях: кукольная, детская, взрослая среда. Воспитатель поэтапно планирует детский дизайн в интерьере. Вначале дети учатся благоустраивать свое ближайшее </w:t>
      </w:r>
      <w:proofErr w:type="spellStart"/>
      <w:r w:rsidRPr="00587C45">
        <w:rPr>
          <w:rFonts w:ascii="Times New Roman" w:hAnsi="Times New Roman" w:cs="Times New Roman"/>
          <w:sz w:val="28"/>
          <w:szCs w:val="28"/>
        </w:rPr>
        <w:t>кукольно</w:t>
      </w:r>
      <w:proofErr w:type="spellEnd"/>
      <w:r w:rsidRPr="00587C45">
        <w:rPr>
          <w:rFonts w:ascii="Times New Roman" w:hAnsi="Times New Roman" w:cs="Times New Roman"/>
          <w:sz w:val="28"/>
          <w:szCs w:val="28"/>
        </w:rPr>
        <w:t xml:space="preserve">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игровое пространство, затем переходят в соразмерный с ними «детский интерьер»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(ширмы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перегородки, мебель, декоративные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изделия). Они чувствуют себя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«Гулливерами»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и «хозяевами»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своих пространств. Игры в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«дом»,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«семью»,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«куклы»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приобретают устойчивый характер, отличающийся стремлением к созданию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«красоты быта»,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«домашнего уюта»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(дети постепенно переносят это в общение с близкими). Дети учатся подбирать несложные элементы обстановки для напольных и настольных </w:t>
      </w:r>
      <w:proofErr w:type="spellStart"/>
      <w:r w:rsidRPr="00587C45">
        <w:rPr>
          <w:rFonts w:ascii="Times New Roman" w:hAnsi="Times New Roman" w:cs="Times New Roman"/>
          <w:sz w:val="28"/>
          <w:szCs w:val="28"/>
        </w:rPr>
        <w:t>кукольно</w:t>
      </w:r>
      <w:proofErr w:type="spellEnd"/>
      <w:r w:rsidRPr="00587C45">
        <w:rPr>
          <w:rFonts w:ascii="Times New Roman" w:hAnsi="Times New Roman" w:cs="Times New Roman"/>
          <w:sz w:val="28"/>
          <w:szCs w:val="28"/>
        </w:rPr>
        <w:t xml:space="preserve"> – игровых пространств (обои, занавески, мебель, скатерти и дорожки и т.д., а также декорации к спектаклям,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развлечениям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и помещения к праздничным утренникам.</w:t>
      </w:r>
    </w:p>
    <w:p w14:paraId="1BD7F1FC" w14:textId="01E29EC9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Сначала педагог направляет усилия детей на доработку так называемых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«белых пятен»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убранства, что предполагает их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сотворчество с художником: дети завершают работу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различного рода миниатюры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(рисунки, панно, фризы)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по типу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Дорису</w:t>
      </w:r>
      <w:r w:rsidR="00555E63">
        <w:rPr>
          <w:rFonts w:ascii="Times New Roman" w:hAnsi="Times New Roman" w:cs="Times New Roman"/>
          <w:sz w:val="28"/>
          <w:szCs w:val="28"/>
        </w:rPr>
        <w:t>й</w:t>
      </w:r>
      <w:r w:rsidRPr="00587C45">
        <w:rPr>
          <w:rFonts w:ascii="Times New Roman" w:hAnsi="Times New Roman" w:cs="Times New Roman"/>
          <w:sz w:val="28"/>
          <w:szCs w:val="28"/>
        </w:rPr>
        <w:t>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«Докрась»,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«Дострой»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и тому подобное. Затем вместе с педагогом переходят к созданию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творческих композиций, выполняемых ими от замысла до реализации. Например, «Русский терем», «Дом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новостройка». Дети оживляют эти панно, вставляя свои рисунки в проемы окон. Перед занятием воспитатель </w:t>
      </w:r>
      <w:r w:rsidRPr="00587C45">
        <w:rPr>
          <w:rFonts w:ascii="Times New Roman" w:hAnsi="Times New Roman" w:cs="Times New Roman"/>
          <w:sz w:val="28"/>
          <w:szCs w:val="28"/>
        </w:rPr>
        <w:lastRenderedPageBreak/>
        <w:t>предлагает детям представить обстановку современного дома и сказочного терема, как бы заглянув в эти окна снаружи. В подобной работе, как показывает опыт, пробуждаются чувства авторства, соавторства, коллективизма.</w:t>
      </w:r>
    </w:p>
    <w:p w14:paraId="466B1BED" w14:textId="186EEDC1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В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дизайн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>деятельности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«Дети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>модельеры»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предусматривается приобщение детей к тому, что мы обычно называем повседневной и празднично </w:t>
      </w:r>
      <w:r w:rsidR="00555E63">
        <w:rPr>
          <w:rFonts w:ascii="Times New Roman" w:hAnsi="Times New Roman" w:cs="Times New Roman"/>
          <w:sz w:val="28"/>
          <w:szCs w:val="28"/>
        </w:rPr>
        <w:t>-</w:t>
      </w:r>
      <w:r w:rsidRPr="00587C45">
        <w:rPr>
          <w:rFonts w:ascii="Times New Roman" w:hAnsi="Times New Roman" w:cs="Times New Roman"/>
          <w:sz w:val="28"/>
          <w:szCs w:val="28"/>
        </w:rPr>
        <w:t xml:space="preserve"> театральной одеждой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(платье, костюм, обувь, головные уборы, аксессуары). Дети начинают понимать, что одежда должна соответствовать условиям ее использования, что мода в одежде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(цветосочетания, фасоны, ткани)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– явление приходящее, что особенности гардероба определяются не только модой и назначением, но и своеобразием культуры и традиций разных народов. Опыт изобразительной деятельности и аранжировок, просмотры «альбомов мод» и собственные наблюдения помогают им при создании гардероба «королевы и пастушки», «колдуна и феи». Дети знакомятся с новыми для них оборудованием, инструментами, тканями (манекены, лекала, выкройки и другое).</w:t>
      </w:r>
    </w:p>
    <w:p w14:paraId="161B2299" w14:textId="77777777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Воспитатель учит детей создавать рисунки тканей для разной одежды, подбирать ткани для разных фасонов и фасоны для разных тканей. Например, тематическое занятие «Одежда вчера, сегодня, завтра». Дети сначала рассматривают иллюстрации, слайды, запоминают, в какой одежде ходили крестьяне и бояре, воины и царедворцы, купцы и дворяне в прошлом, что носят их современники, представляют, что будут носить потом.</w:t>
      </w:r>
    </w:p>
    <w:p w14:paraId="2A0B16B5" w14:textId="12349043" w:rsidR="00587C45" w:rsidRPr="00587C45" w:rsidRDefault="00587C45" w:rsidP="0055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Интересен и полезен детский дизайн</w:t>
      </w:r>
      <w:r w:rsidR="00555E63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 xml:space="preserve">аранжировок (композиций) из природных и искусственных материалов (зелень, сухостой, минералы, бумага, лоскут, дерево, синтетика и другое). Занимаясь рукоделием из материалов живой и неживой природы, дети приобщаются к красоте. Аранжировки обогащают детскую деятельность новым содержанием. Работа с </w:t>
      </w:r>
      <w:proofErr w:type="spellStart"/>
      <w:r w:rsidRPr="00587C45">
        <w:rPr>
          <w:rFonts w:ascii="Times New Roman" w:hAnsi="Times New Roman" w:cs="Times New Roman"/>
          <w:sz w:val="28"/>
          <w:szCs w:val="28"/>
        </w:rPr>
        <w:t>разнофактурными</w:t>
      </w:r>
      <w:proofErr w:type="spellEnd"/>
      <w:r w:rsidRPr="00587C45">
        <w:rPr>
          <w:rFonts w:ascii="Times New Roman" w:hAnsi="Times New Roman" w:cs="Times New Roman"/>
          <w:sz w:val="28"/>
          <w:szCs w:val="28"/>
        </w:rPr>
        <w:t xml:space="preserve"> материалами (мягкий – твердый, блестящий – тусклый и другое) развивает сенсорные художественные способности и интеллект ребенка.</w:t>
      </w:r>
    </w:p>
    <w:p w14:paraId="0672F067" w14:textId="1C40A16A" w:rsidR="00587C45" w:rsidRPr="00587C45" w:rsidRDefault="00587C45" w:rsidP="0064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 xml:space="preserve">Развитие элементарных умений в дизайн – деятельности требует от педагога творческого руководства детской деятельностью, не терпит формализма, скуки. Разнообразие обстановки создает эффект новизны, способствует выработке у детей вариативного подхода к организации свободной деятельности. Педагог должен обладать творческим воображением, уметь пользоваться им при решении тех или иных композиционных задач, тонко чувствовать красоту и выразительные свойства различных материалов. Прежде чем приступать к теоретическому исполнению, необходимо поразмыслить и </w:t>
      </w:r>
      <w:r w:rsidR="00647F57" w:rsidRPr="00587C45">
        <w:rPr>
          <w:rFonts w:ascii="Times New Roman" w:hAnsi="Times New Roman" w:cs="Times New Roman"/>
          <w:sz w:val="28"/>
          <w:szCs w:val="28"/>
        </w:rPr>
        <w:t>решить,</w:t>
      </w:r>
      <w:r w:rsidRPr="00587C45">
        <w:rPr>
          <w:rFonts w:ascii="Times New Roman" w:hAnsi="Times New Roman" w:cs="Times New Roman"/>
          <w:sz w:val="28"/>
          <w:szCs w:val="28"/>
        </w:rPr>
        <w:t xml:space="preserve"> как использовать материал, чтобы в конечном итоге создать образ темы, который вызовет определенный эмоциональный отклик.</w:t>
      </w:r>
    </w:p>
    <w:p w14:paraId="1EE475B7" w14:textId="68356E88" w:rsidR="00587C45" w:rsidRPr="00587C45" w:rsidRDefault="00587C45" w:rsidP="0064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lastRenderedPageBreak/>
        <w:t>Изображать предметы, явления, создавать узоры, воплощать в рисунке задуманное дети могут лишь при условии овладения техникой. Несмотря на то, что техническое исполнение работ не является главным, овладение правильной и разнообразной техникой необходимо. Прежде всего, необходимо научить детей правильно держать инструменты.</w:t>
      </w:r>
      <w:r w:rsidR="00647F57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Неумение правильно держать кисть, карандаш, ножницы тормозит</w:t>
      </w:r>
      <w:r w:rsidR="00647F57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развитие</w:t>
      </w:r>
      <w:r w:rsidR="00647F57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рисовальных движений и затрудняет создание изображений. Овладение техникой изображения позволяет детям свободно отражать в объекте свой</w:t>
      </w:r>
      <w:r w:rsidR="00647F57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творческий замысел, создавать интересные выразительные работы. Хорошее владение техникой изображения делает процесс создания продуктов деятельности свободным и приятным для ребенка, повышает его интерес к деятельности и творческие возможности.</w:t>
      </w:r>
    </w:p>
    <w:p w14:paraId="6825F9A7" w14:textId="29FAF7D3" w:rsidR="00587C45" w:rsidRPr="00587C45" w:rsidRDefault="00587C45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C2326" w14:textId="77777777" w:rsidR="00E75873" w:rsidRPr="00587C45" w:rsidRDefault="00E75873" w:rsidP="005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873" w:rsidRPr="00587C45" w:rsidSect="00647F57">
      <w:pgSz w:w="11906" w:h="16838"/>
      <w:pgMar w:top="1276" w:right="1274" w:bottom="1418" w:left="1560" w:header="708" w:footer="708" w:gutter="0"/>
      <w:pgBorders w:offsetFrom="page">
        <w:top w:val="twistedLines1" w:sz="25" w:space="24" w:color="00B0F0"/>
        <w:left w:val="twistedLines1" w:sz="25" w:space="24" w:color="00B0F0"/>
        <w:bottom w:val="twistedLines1" w:sz="25" w:space="24" w:color="00B0F0"/>
        <w:right w:val="twistedLines1" w:sz="2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311D"/>
    <w:multiLevelType w:val="hybridMultilevel"/>
    <w:tmpl w:val="13F0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2545"/>
    <w:multiLevelType w:val="hybridMultilevel"/>
    <w:tmpl w:val="2DF45B66"/>
    <w:lvl w:ilvl="0" w:tplc="037890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1D34"/>
    <w:multiLevelType w:val="hybridMultilevel"/>
    <w:tmpl w:val="02C8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2940">
    <w:abstractNumId w:val="2"/>
  </w:num>
  <w:num w:numId="2" w16cid:durableId="132797475">
    <w:abstractNumId w:val="1"/>
  </w:num>
  <w:num w:numId="3" w16cid:durableId="46165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5"/>
    <w:rsid w:val="000B7221"/>
    <w:rsid w:val="00175013"/>
    <w:rsid w:val="002111C8"/>
    <w:rsid w:val="00555E63"/>
    <w:rsid w:val="00587C45"/>
    <w:rsid w:val="00647F57"/>
    <w:rsid w:val="006811C9"/>
    <w:rsid w:val="00C6169B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D5F"/>
  <w15:chartTrackingRefBased/>
  <w15:docId w15:val="{343C16E8-58D2-48C0-8B54-2457CE6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C45"/>
    <w:rPr>
      <w:b/>
      <w:bCs/>
    </w:rPr>
  </w:style>
  <w:style w:type="paragraph" w:styleId="a5">
    <w:name w:val="List Paragraph"/>
    <w:basedOn w:val="a"/>
    <w:uiPriority w:val="34"/>
    <w:qFormat/>
    <w:rsid w:val="000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2022-11-16T10:15:00Z</dcterms:created>
  <dcterms:modified xsi:type="dcterms:W3CDTF">2022-11-16T10:15:00Z</dcterms:modified>
</cp:coreProperties>
</file>